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82C7" w14:textId="77777777" w:rsidR="006F0911" w:rsidRPr="006F0911" w:rsidRDefault="006F0911" w:rsidP="006F0911">
      <w:pPr>
        <w:jc w:val="center"/>
        <w:rPr>
          <w:b/>
          <w:sz w:val="28"/>
          <w:szCs w:val="28"/>
          <w:u w:val="single"/>
          <w:lang w:val="en-GB"/>
        </w:rPr>
      </w:pPr>
      <w:r w:rsidRPr="006F0911">
        <w:rPr>
          <w:b/>
          <w:sz w:val="28"/>
          <w:szCs w:val="28"/>
          <w:u w:val="single"/>
          <w:lang w:val="en-GB"/>
        </w:rPr>
        <w:t>ICOM</w:t>
      </w:r>
    </w:p>
    <w:p w14:paraId="52B6EAED" w14:textId="77777777" w:rsidR="006F0911" w:rsidRPr="006F0911" w:rsidRDefault="006F0911" w:rsidP="006F0911">
      <w:pPr>
        <w:jc w:val="center"/>
        <w:rPr>
          <w:b/>
          <w:sz w:val="28"/>
          <w:szCs w:val="28"/>
          <w:u w:val="single"/>
          <w:lang w:val="en-GB"/>
        </w:rPr>
      </w:pPr>
      <w:r w:rsidRPr="006F0911">
        <w:rPr>
          <w:b/>
          <w:sz w:val="28"/>
          <w:szCs w:val="28"/>
          <w:u w:val="single"/>
          <w:lang w:val="en-GB"/>
        </w:rPr>
        <w:t>ICMAH Committee: Archaeology and History</w:t>
      </w:r>
      <w:r w:rsidR="000A5AB3" w:rsidRPr="000A5AB3">
        <w:rPr>
          <w:b/>
          <w:sz w:val="28"/>
          <w:szCs w:val="28"/>
          <w:u w:val="single"/>
          <w:lang w:val="en-GB"/>
        </w:rPr>
        <w:t xml:space="preserve"> </w:t>
      </w:r>
      <w:r w:rsidR="000A5AB3">
        <w:rPr>
          <w:b/>
          <w:sz w:val="28"/>
          <w:szCs w:val="28"/>
          <w:u w:val="single"/>
          <w:lang w:val="en-GB"/>
        </w:rPr>
        <w:t>Museums</w:t>
      </w:r>
    </w:p>
    <w:p w14:paraId="4E5F6FBF" w14:textId="77777777" w:rsidR="006F0911" w:rsidRPr="006F0911" w:rsidRDefault="006F0911" w:rsidP="006F0911">
      <w:pPr>
        <w:jc w:val="center"/>
        <w:rPr>
          <w:b/>
          <w:sz w:val="28"/>
          <w:szCs w:val="28"/>
          <w:u w:val="single"/>
          <w:lang w:val="en-GB"/>
        </w:rPr>
      </w:pPr>
      <w:r w:rsidRPr="006F0911">
        <w:rPr>
          <w:b/>
          <w:sz w:val="28"/>
          <w:szCs w:val="28"/>
          <w:u w:val="single"/>
          <w:lang w:val="en-GB"/>
        </w:rPr>
        <w:t>CONFERENCE 2014, 24-27 November 2014</w:t>
      </w:r>
    </w:p>
    <w:p w14:paraId="3E4ED092" w14:textId="77777777" w:rsidR="006F0911" w:rsidRPr="006F0911" w:rsidRDefault="006F0911" w:rsidP="006F0911">
      <w:pPr>
        <w:rPr>
          <w:b/>
          <w:u w:val="single"/>
          <w:lang w:val="en-GB"/>
        </w:rPr>
      </w:pPr>
    </w:p>
    <w:p w14:paraId="6BB3B612" w14:textId="0D6D2FD5" w:rsidR="006F0911" w:rsidRDefault="009F1030" w:rsidP="009F1030">
      <w:pPr>
        <w:jc w:val="center"/>
        <w:rPr>
          <w:lang w:val="en-GB"/>
        </w:rPr>
      </w:pPr>
      <w:r>
        <w:rPr>
          <w:b/>
          <w:sz w:val="28"/>
          <w:szCs w:val="28"/>
          <w:u w:val="single"/>
        </w:rPr>
        <w:t>MUCEM – Marseille (France)</w:t>
      </w:r>
    </w:p>
    <w:p w14:paraId="37970DC9" w14:textId="77777777" w:rsidR="003843D2" w:rsidRPr="006F0911" w:rsidRDefault="003843D2" w:rsidP="006F0911">
      <w:pPr>
        <w:rPr>
          <w:lang w:val="en-GB"/>
        </w:rPr>
      </w:pPr>
    </w:p>
    <w:p w14:paraId="685CB491" w14:textId="77777777" w:rsidR="006F0911" w:rsidRDefault="006F0911" w:rsidP="006F0911">
      <w:pPr>
        <w:jc w:val="center"/>
        <w:rPr>
          <w:b/>
          <w:i/>
          <w:sz w:val="28"/>
          <w:szCs w:val="28"/>
          <w:lang w:val="en-GB"/>
        </w:rPr>
      </w:pPr>
      <w:r>
        <w:rPr>
          <w:b/>
          <w:i/>
          <w:sz w:val="28"/>
          <w:szCs w:val="28"/>
          <w:lang w:val="en-GB"/>
        </w:rPr>
        <w:t xml:space="preserve">Trade and </w:t>
      </w:r>
      <w:r w:rsidRPr="006F0911">
        <w:rPr>
          <w:b/>
          <w:i/>
          <w:sz w:val="28"/>
          <w:szCs w:val="28"/>
          <w:lang w:val="en-GB"/>
        </w:rPr>
        <w:t xml:space="preserve">Route of the Slave. </w:t>
      </w:r>
    </w:p>
    <w:p w14:paraId="47880B66" w14:textId="2E36A209" w:rsidR="006F0911" w:rsidRPr="006F0911" w:rsidRDefault="006F0911" w:rsidP="006F0911">
      <w:pPr>
        <w:jc w:val="center"/>
        <w:rPr>
          <w:b/>
          <w:i/>
          <w:sz w:val="28"/>
          <w:szCs w:val="28"/>
          <w:lang w:val="en-GB"/>
        </w:rPr>
      </w:pPr>
      <w:r w:rsidRPr="006F0911">
        <w:rPr>
          <w:b/>
          <w:i/>
          <w:sz w:val="28"/>
          <w:szCs w:val="28"/>
          <w:lang w:val="en-GB"/>
        </w:rPr>
        <w:t>Historic, archaeologica</w:t>
      </w:r>
      <w:r>
        <w:rPr>
          <w:b/>
          <w:i/>
          <w:sz w:val="28"/>
          <w:szCs w:val="28"/>
          <w:lang w:val="en-GB"/>
        </w:rPr>
        <w:t>l</w:t>
      </w:r>
      <w:r w:rsidRPr="006F0911">
        <w:rPr>
          <w:b/>
          <w:i/>
          <w:sz w:val="28"/>
          <w:szCs w:val="28"/>
          <w:lang w:val="en-GB"/>
        </w:rPr>
        <w:t xml:space="preserve"> </w:t>
      </w:r>
      <w:r w:rsidR="0098374D">
        <w:rPr>
          <w:b/>
          <w:i/>
          <w:sz w:val="28"/>
          <w:szCs w:val="28"/>
          <w:lang w:val="en-GB"/>
        </w:rPr>
        <w:t>S</w:t>
      </w:r>
      <w:r w:rsidRPr="006F0911">
        <w:rPr>
          <w:b/>
          <w:i/>
          <w:sz w:val="28"/>
          <w:szCs w:val="28"/>
          <w:lang w:val="en-GB"/>
        </w:rPr>
        <w:t xml:space="preserve">ites and </w:t>
      </w:r>
      <w:r w:rsidR="0098374D">
        <w:rPr>
          <w:b/>
          <w:i/>
          <w:sz w:val="28"/>
          <w:szCs w:val="28"/>
          <w:lang w:val="en-GB"/>
        </w:rPr>
        <w:t>M</w:t>
      </w:r>
      <w:r w:rsidRPr="006F0911">
        <w:rPr>
          <w:b/>
          <w:i/>
          <w:sz w:val="28"/>
          <w:szCs w:val="28"/>
          <w:lang w:val="en-GB"/>
        </w:rPr>
        <w:t>emorials</w:t>
      </w:r>
    </w:p>
    <w:p w14:paraId="492A1109" w14:textId="77777777" w:rsidR="006F0911" w:rsidRPr="006F0911" w:rsidRDefault="006F0911" w:rsidP="006F0911">
      <w:pPr>
        <w:rPr>
          <w:lang w:val="en-GB"/>
        </w:rPr>
      </w:pPr>
    </w:p>
    <w:p w14:paraId="6DDC5CF6" w14:textId="77777777" w:rsidR="006F0911" w:rsidRPr="006F0911" w:rsidRDefault="006F0911" w:rsidP="006F0911">
      <w:pPr>
        <w:jc w:val="center"/>
        <w:rPr>
          <w:b/>
          <w:lang w:val="en-GB"/>
        </w:rPr>
      </w:pPr>
      <w:r w:rsidRPr="006F0911">
        <w:rPr>
          <w:b/>
          <w:lang w:val="en-GB"/>
        </w:rPr>
        <w:t>Provisional Programme</w:t>
      </w:r>
    </w:p>
    <w:p w14:paraId="39E72947" w14:textId="77777777" w:rsidR="006F0911" w:rsidRPr="006F0911" w:rsidRDefault="006F0911" w:rsidP="006F0911">
      <w:pPr>
        <w:rPr>
          <w:lang w:val="en-GB"/>
        </w:rPr>
      </w:pPr>
    </w:p>
    <w:p w14:paraId="74274F73" w14:textId="77777777" w:rsidR="006F0911" w:rsidRPr="006F0911" w:rsidRDefault="006F0911" w:rsidP="006F0911">
      <w:pPr>
        <w:rPr>
          <w:b/>
          <w:lang w:val="en-GB"/>
        </w:rPr>
      </w:pPr>
      <w:r w:rsidRPr="006F0911">
        <w:rPr>
          <w:b/>
          <w:lang w:val="en-GB"/>
        </w:rPr>
        <w:t xml:space="preserve">Monday, November 24 </w:t>
      </w:r>
    </w:p>
    <w:p w14:paraId="231FD3A2" w14:textId="77777777" w:rsidR="006F0911" w:rsidRPr="006F0911" w:rsidRDefault="006F0911" w:rsidP="006F0911">
      <w:pPr>
        <w:rPr>
          <w:lang w:val="en-GB"/>
        </w:rPr>
      </w:pPr>
    </w:p>
    <w:p w14:paraId="1706B436" w14:textId="77777777" w:rsidR="006F0911" w:rsidRPr="0098374D" w:rsidRDefault="006F0911" w:rsidP="006F0911">
      <w:pPr>
        <w:rPr>
          <w:b/>
          <w:lang w:val="en-GB"/>
        </w:rPr>
      </w:pPr>
      <w:r w:rsidRPr="0098374D">
        <w:rPr>
          <w:b/>
          <w:lang w:val="en-GB"/>
        </w:rPr>
        <w:t xml:space="preserve">9:00 to 10:00 </w:t>
      </w:r>
      <w:r w:rsidRPr="0098374D">
        <w:rPr>
          <w:b/>
          <w:lang w:val="en-GB"/>
        </w:rPr>
        <w:tab/>
      </w:r>
      <w:r w:rsidRPr="0098374D">
        <w:rPr>
          <w:b/>
          <w:lang w:val="en-GB"/>
        </w:rPr>
        <w:tab/>
        <w:t xml:space="preserve">Reception and Registration </w:t>
      </w:r>
    </w:p>
    <w:p w14:paraId="773C4498" w14:textId="77777777" w:rsidR="006F0911" w:rsidRPr="0098374D" w:rsidRDefault="006F0911" w:rsidP="006F0911">
      <w:pPr>
        <w:rPr>
          <w:b/>
          <w:lang w:val="en-GB"/>
        </w:rPr>
      </w:pPr>
    </w:p>
    <w:p w14:paraId="527DB122" w14:textId="545C0733" w:rsidR="006F0911" w:rsidRPr="009F1030" w:rsidRDefault="006F0911" w:rsidP="009F1030">
      <w:pPr>
        <w:rPr>
          <w:b/>
          <w:lang w:val="en-GB"/>
        </w:rPr>
      </w:pPr>
      <w:r w:rsidRPr="0098374D">
        <w:rPr>
          <w:b/>
          <w:lang w:val="en-GB"/>
        </w:rPr>
        <w:t xml:space="preserve">10:00 to 11:00 </w:t>
      </w:r>
      <w:r w:rsidRPr="0098374D">
        <w:rPr>
          <w:b/>
          <w:lang w:val="en-GB"/>
        </w:rPr>
        <w:tab/>
      </w:r>
      <w:r w:rsidRPr="0098374D">
        <w:rPr>
          <w:b/>
          <w:lang w:val="en-GB"/>
        </w:rPr>
        <w:tab/>
        <w:t xml:space="preserve">Official speeches </w:t>
      </w:r>
    </w:p>
    <w:p w14:paraId="3B014616" w14:textId="77777777" w:rsidR="006F0911" w:rsidRPr="006F0911" w:rsidRDefault="006F0911" w:rsidP="006F0911">
      <w:pPr>
        <w:ind w:left="2832"/>
        <w:rPr>
          <w:lang w:val="en-GB"/>
        </w:rPr>
      </w:pPr>
      <w:r w:rsidRPr="006F0911">
        <w:rPr>
          <w:lang w:val="en-GB"/>
        </w:rPr>
        <w:t xml:space="preserve">- President of the International ICOM - Hans-Martin Hinz </w:t>
      </w:r>
    </w:p>
    <w:p w14:paraId="2AEAB0DC" w14:textId="77777777" w:rsidR="009F1030" w:rsidRDefault="006F0911" w:rsidP="009F1030">
      <w:pPr>
        <w:ind w:left="2832"/>
        <w:rPr>
          <w:lang w:val="en-GB"/>
        </w:rPr>
      </w:pPr>
      <w:r w:rsidRPr="006F0911">
        <w:rPr>
          <w:lang w:val="en-GB"/>
        </w:rPr>
        <w:t xml:space="preserve">- President of ICOM Senegal - Abdoulaye Touré </w:t>
      </w:r>
    </w:p>
    <w:p w14:paraId="51536549" w14:textId="374BE194" w:rsidR="006F0911" w:rsidRPr="009F1030" w:rsidRDefault="009F1030" w:rsidP="009F1030">
      <w:pPr>
        <w:ind w:left="2832"/>
      </w:pPr>
      <w:bookmarkStart w:id="0" w:name="_GoBack"/>
      <w:bookmarkEnd w:id="0"/>
      <w:r>
        <w:t xml:space="preserve">- ICOM France Director - Denis Michel Boëll </w:t>
      </w:r>
      <w:r>
        <w:rPr>
          <w:lang w:val="en-GB"/>
        </w:rPr>
        <w:t>(subject)</w:t>
      </w:r>
    </w:p>
    <w:p w14:paraId="07619237" w14:textId="77777777" w:rsidR="006F0911" w:rsidRPr="006F0911" w:rsidRDefault="006F0911" w:rsidP="006F0911">
      <w:pPr>
        <w:rPr>
          <w:lang w:val="en-GB"/>
        </w:rPr>
      </w:pPr>
    </w:p>
    <w:p w14:paraId="453302A6" w14:textId="77777777" w:rsidR="006F0911" w:rsidRPr="006F0911" w:rsidRDefault="006F0911" w:rsidP="006F0911">
      <w:pPr>
        <w:rPr>
          <w:lang w:val="en-GB"/>
        </w:rPr>
      </w:pPr>
      <w:r w:rsidRPr="0098374D">
        <w:rPr>
          <w:b/>
          <w:lang w:val="en-GB"/>
        </w:rPr>
        <w:t>11:00 to 11:30</w:t>
      </w:r>
      <w:r w:rsidRPr="006F0911">
        <w:rPr>
          <w:lang w:val="en-GB"/>
        </w:rPr>
        <w:t xml:space="preserve"> </w:t>
      </w:r>
      <w:r>
        <w:rPr>
          <w:lang w:val="en-GB"/>
        </w:rPr>
        <w:tab/>
      </w:r>
      <w:r>
        <w:rPr>
          <w:lang w:val="en-GB"/>
        </w:rPr>
        <w:tab/>
      </w:r>
      <w:r w:rsidRPr="006F0911">
        <w:rPr>
          <w:b/>
          <w:lang w:val="en-GB"/>
        </w:rPr>
        <w:t>Opening and presentation days</w:t>
      </w:r>
      <w:r w:rsidRPr="006F0911">
        <w:rPr>
          <w:lang w:val="en-GB"/>
        </w:rPr>
        <w:t xml:space="preserve">: </w:t>
      </w:r>
    </w:p>
    <w:p w14:paraId="50F97CC2" w14:textId="00F2F01E" w:rsidR="006F0911" w:rsidRPr="006F0911" w:rsidRDefault="006F0911" w:rsidP="006F0911">
      <w:pPr>
        <w:ind w:left="2832"/>
        <w:rPr>
          <w:lang w:val="en-GB"/>
        </w:rPr>
      </w:pPr>
      <w:r w:rsidRPr="006F0911">
        <w:rPr>
          <w:lang w:val="en-GB"/>
        </w:rPr>
        <w:t>- Organizing Committee ICMAH - Myriam</w:t>
      </w:r>
      <w:r w:rsidR="0098374D">
        <w:rPr>
          <w:lang w:val="en-GB"/>
        </w:rPr>
        <w:t>e</w:t>
      </w:r>
      <w:r w:rsidRPr="006F0911">
        <w:rPr>
          <w:lang w:val="en-GB"/>
        </w:rPr>
        <w:t xml:space="preserve"> Morel-Deledalle (President ICMAH) and Abdoulaye Camara (researcher IFAN, Dakar, Senegal) </w:t>
      </w:r>
    </w:p>
    <w:p w14:paraId="0E34123E" w14:textId="77777777" w:rsidR="006F0911" w:rsidRPr="006F0911" w:rsidRDefault="006F0911" w:rsidP="006F0911">
      <w:pPr>
        <w:rPr>
          <w:lang w:val="en-GB"/>
        </w:rPr>
      </w:pPr>
    </w:p>
    <w:p w14:paraId="7EACA059" w14:textId="77777777" w:rsidR="006F0911" w:rsidRPr="006F0911" w:rsidRDefault="006F0911" w:rsidP="006F0911">
      <w:pPr>
        <w:rPr>
          <w:b/>
          <w:lang w:val="en-GB"/>
        </w:rPr>
      </w:pPr>
      <w:r w:rsidRPr="006F0911">
        <w:rPr>
          <w:lang w:val="en-GB"/>
        </w:rPr>
        <w:t xml:space="preserve">11:30 to 11:45 </w:t>
      </w:r>
      <w:r>
        <w:rPr>
          <w:lang w:val="en-GB"/>
        </w:rPr>
        <w:tab/>
      </w:r>
      <w:r>
        <w:rPr>
          <w:lang w:val="en-GB"/>
        </w:rPr>
        <w:tab/>
      </w:r>
      <w:r w:rsidRPr="006F0911">
        <w:rPr>
          <w:b/>
          <w:lang w:val="en-GB"/>
        </w:rPr>
        <w:t xml:space="preserve">Break </w:t>
      </w:r>
    </w:p>
    <w:p w14:paraId="3F906FA4" w14:textId="77777777" w:rsidR="006F0911" w:rsidRPr="006F0911" w:rsidRDefault="006F0911" w:rsidP="006F0911">
      <w:pPr>
        <w:rPr>
          <w:lang w:val="en-GB"/>
        </w:rPr>
      </w:pPr>
    </w:p>
    <w:p w14:paraId="2317C36B" w14:textId="24C9702D" w:rsidR="006F0911" w:rsidRPr="0098374D" w:rsidRDefault="0098374D" w:rsidP="006F0911">
      <w:pPr>
        <w:rPr>
          <w:b/>
          <w:lang w:val="en-GB"/>
        </w:rPr>
      </w:pPr>
      <w:r>
        <w:rPr>
          <w:b/>
          <w:lang w:val="en-GB"/>
        </w:rPr>
        <w:t>11:45 to 5:3</w:t>
      </w:r>
      <w:r w:rsidR="006F0911" w:rsidRPr="0098374D">
        <w:rPr>
          <w:b/>
          <w:lang w:val="en-GB"/>
        </w:rPr>
        <w:t xml:space="preserve">0 p.m. </w:t>
      </w:r>
      <w:r w:rsidR="006F0911" w:rsidRPr="0098374D">
        <w:rPr>
          <w:b/>
          <w:lang w:val="en-GB"/>
        </w:rPr>
        <w:tab/>
      </w:r>
      <w:r w:rsidR="006F0911" w:rsidRPr="0098374D">
        <w:rPr>
          <w:b/>
          <w:lang w:val="en-GB"/>
        </w:rPr>
        <w:tab/>
        <w:t xml:space="preserve">Theme 1 - The Slave Trade: historical aspects </w:t>
      </w:r>
    </w:p>
    <w:p w14:paraId="61B0955E" w14:textId="77777777" w:rsidR="006F0911" w:rsidRPr="006F0911" w:rsidRDefault="006F0911" w:rsidP="006F0911">
      <w:pPr>
        <w:rPr>
          <w:lang w:val="en-GB"/>
        </w:rPr>
      </w:pPr>
    </w:p>
    <w:p w14:paraId="4E5F2B83" w14:textId="4505682C" w:rsidR="006F0911" w:rsidRPr="006F0911" w:rsidRDefault="006F0911" w:rsidP="006F0911">
      <w:pPr>
        <w:ind w:left="2832" w:hanging="2832"/>
        <w:rPr>
          <w:lang w:val="en-GB"/>
        </w:rPr>
      </w:pPr>
      <w:r w:rsidRPr="006F0911">
        <w:rPr>
          <w:lang w:val="en-GB"/>
        </w:rPr>
        <w:t xml:space="preserve">11:45 to 12:05 </w:t>
      </w:r>
      <w:r>
        <w:rPr>
          <w:lang w:val="en-GB"/>
        </w:rPr>
        <w:tab/>
      </w:r>
      <w:r w:rsidRPr="006F0911">
        <w:rPr>
          <w:lang w:val="en-GB"/>
        </w:rPr>
        <w:t>Introduction</w:t>
      </w:r>
      <w:r w:rsidR="0098374D">
        <w:rPr>
          <w:lang w:val="en-GB"/>
        </w:rPr>
        <w:t>,</w:t>
      </w:r>
      <w:r w:rsidRPr="006F0911">
        <w:rPr>
          <w:lang w:val="en-GB"/>
        </w:rPr>
        <w:t xml:space="preserve"> Abdoulaye Camara (Chairman of the Working Group on </w:t>
      </w:r>
      <w:r w:rsidRPr="00354935">
        <w:rPr>
          <w:i/>
          <w:lang w:val="en-GB"/>
        </w:rPr>
        <w:t>ICMAH Slave Trade</w:t>
      </w:r>
      <w:r w:rsidRPr="006F0911">
        <w:rPr>
          <w:lang w:val="en-GB"/>
        </w:rPr>
        <w:t xml:space="preserve">) </w:t>
      </w:r>
    </w:p>
    <w:p w14:paraId="34151DCD" w14:textId="77777777" w:rsidR="006F0911" w:rsidRPr="006F0911" w:rsidRDefault="006F0911" w:rsidP="006F0911">
      <w:pPr>
        <w:rPr>
          <w:lang w:val="en-GB"/>
        </w:rPr>
      </w:pPr>
    </w:p>
    <w:p w14:paraId="292519D1" w14:textId="125B6192" w:rsidR="006F0911" w:rsidRPr="006F0911" w:rsidRDefault="006F0911" w:rsidP="006F0911">
      <w:pPr>
        <w:ind w:left="2832" w:hanging="2832"/>
        <w:rPr>
          <w:lang w:val="en-GB"/>
        </w:rPr>
      </w:pPr>
      <w:r w:rsidRPr="006F0911">
        <w:rPr>
          <w:lang w:val="en-GB"/>
        </w:rPr>
        <w:t xml:space="preserve">12:05 to 12:25 </w:t>
      </w:r>
      <w:r>
        <w:rPr>
          <w:lang w:val="en-GB"/>
        </w:rPr>
        <w:tab/>
      </w:r>
      <w:r w:rsidRPr="006F0911">
        <w:rPr>
          <w:lang w:val="en-GB"/>
        </w:rPr>
        <w:t>Project</w:t>
      </w:r>
      <w:r w:rsidR="0098374D">
        <w:rPr>
          <w:lang w:val="en-GB"/>
        </w:rPr>
        <w:t>:</w:t>
      </w:r>
      <w:r w:rsidRPr="006F0911">
        <w:rPr>
          <w:lang w:val="en-GB"/>
        </w:rPr>
        <w:t xml:space="preserve"> "The Slave Route", 20 years aft</w:t>
      </w:r>
      <w:r w:rsidR="00354935">
        <w:rPr>
          <w:lang w:val="en-GB"/>
        </w:rPr>
        <w:t xml:space="preserve">er its launch, Ali Moussa Iye, </w:t>
      </w:r>
      <w:r w:rsidRPr="006F0911">
        <w:rPr>
          <w:lang w:val="en-GB"/>
        </w:rPr>
        <w:t>Chief of the Section of Intercul</w:t>
      </w:r>
      <w:r w:rsidR="00354935">
        <w:rPr>
          <w:lang w:val="en-GB"/>
        </w:rPr>
        <w:t>tural Dialogue of UNESCO (subject)</w:t>
      </w:r>
    </w:p>
    <w:p w14:paraId="0F5C2053" w14:textId="77777777" w:rsidR="006F0911" w:rsidRPr="006F0911" w:rsidRDefault="006F0911" w:rsidP="006F0911">
      <w:pPr>
        <w:rPr>
          <w:lang w:val="en-GB"/>
        </w:rPr>
      </w:pPr>
    </w:p>
    <w:p w14:paraId="5C50C8DF" w14:textId="7519B385" w:rsidR="006F0911" w:rsidRPr="006F0911" w:rsidRDefault="006F0911" w:rsidP="006F0911">
      <w:pPr>
        <w:ind w:left="2832" w:hanging="2832"/>
        <w:rPr>
          <w:lang w:val="en-GB"/>
        </w:rPr>
      </w:pPr>
      <w:r w:rsidRPr="006F0911">
        <w:rPr>
          <w:lang w:val="en-GB"/>
        </w:rPr>
        <w:t xml:space="preserve">12:25 to 12:45 </w:t>
      </w:r>
      <w:r>
        <w:rPr>
          <w:lang w:val="en-GB"/>
        </w:rPr>
        <w:tab/>
      </w:r>
      <w:r w:rsidRPr="006F0911">
        <w:rPr>
          <w:lang w:val="en-GB"/>
        </w:rPr>
        <w:t xml:space="preserve">Memory of </w:t>
      </w:r>
      <w:r>
        <w:rPr>
          <w:lang w:val="en-GB"/>
        </w:rPr>
        <w:t>trade</w:t>
      </w:r>
      <w:r w:rsidRPr="006F0911">
        <w:rPr>
          <w:lang w:val="en-GB"/>
        </w:rPr>
        <w:t xml:space="preserve"> in slaves in Serere</w:t>
      </w:r>
      <w:r w:rsidR="00D2215C">
        <w:rPr>
          <w:lang w:val="en-GB"/>
        </w:rPr>
        <w:t xml:space="preserve"> countries</w:t>
      </w:r>
      <w:r w:rsidR="0093365B">
        <w:rPr>
          <w:lang w:val="en-GB"/>
        </w:rPr>
        <w:t>,</w:t>
      </w:r>
      <w:r w:rsidR="00D2215C">
        <w:rPr>
          <w:lang w:val="en-GB"/>
        </w:rPr>
        <w:t xml:space="preserve"> Northwest Senegal</w:t>
      </w:r>
      <w:r w:rsidR="0093365B">
        <w:rPr>
          <w:lang w:val="en-GB"/>
        </w:rPr>
        <w:t>,</w:t>
      </w:r>
      <w:r w:rsidR="00D2215C">
        <w:rPr>
          <w:lang w:val="en-GB"/>
        </w:rPr>
        <w:t xml:space="preserve"> Is</w:t>
      </w:r>
      <w:r w:rsidRPr="006F0911">
        <w:rPr>
          <w:lang w:val="en-GB"/>
        </w:rPr>
        <w:t xml:space="preserve">mael Ciss </w:t>
      </w:r>
    </w:p>
    <w:p w14:paraId="2237001C" w14:textId="77777777" w:rsidR="006F0911" w:rsidRPr="006F0911" w:rsidRDefault="006F0911" w:rsidP="006F0911">
      <w:pPr>
        <w:rPr>
          <w:lang w:val="en-GB"/>
        </w:rPr>
      </w:pPr>
    </w:p>
    <w:p w14:paraId="330BF7A2" w14:textId="77777777" w:rsidR="006F0911" w:rsidRPr="0098374D" w:rsidRDefault="006F0911" w:rsidP="006F0911">
      <w:pPr>
        <w:rPr>
          <w:b/>
          <w:lang w:val="en-GB"/>
        </w:rPr>
      </w:pPr>
      <w:r w:rsidRPr="0098374D">
        <w:rPr>
          <w:b/>
          <w:lang w:val="en-GB"/>
        </w:rPr>
        <w:t xml:space="preserve">12:45 to 1:15 p.m. </w:t>
      </w:r>
      <w:r w:rsidRPr="0098374D">
        <w:rPr>
          <w:b/>
          <w:lang w:val="en-GB"/>
        </w:rPr>
        <w:tab/>
      </w:r>
      <w:r w:rsidRPr="0098374D">
        <w:rPr>
          <w:b/>
          <w:lang w:val="en-GB"/>
        </w:rPr>
        <w:tab/>
        <w:t xml:space="preserve">Debate </w:t>
      </w:r>
    </w:p>
    <w:p w14:paraId="6D27C3F0" w14:textId="77777777" w:rsidR="006F0911" w:rsidRPr="0098374D" w:rsidRDefault="006F0911" w:rsidP="006F0911">
      <w:pPr>
        <w:rPr>
          <w:b/>
          <w:lang w:val="en-GB"/>
        </w:rPr>
      </w:pPr>
    </w:p>
    <w:p w14:paraId="2994AFF8" w14:textId="77777777" w:rsidR="006F0911" w:rsidRPr="006F0911" w:rsidRDefault="006F0911" w:rsidP="006F0911">
      <w:pPr>
        <w:rPr>
          <w:lang w:val="en-GB"/>
        </w:rPr>
      </w:pPr>
      <w:r w:rsidRPr="0098374D">
        <w:rPr>
          <w:i/>
          <w:lang w:val="en-GB"/>
        </w:rPr>
        <w:t>1:15 p.m. to 2:30 p.m.</w:t>
      </w:r>
      <w:r w:rsidRPr="006F0911">
        <w:rPr>
          <w:lang w:val="en-GB"/>
        </w:rPr>
        <w:t xml:space="preserve"> </w:t>
      </w:r>
      <w:r>
        <w:rPr>
          <w:lang w:val="en-GB"/>
        </w:rPr>
        <w:tab/>
      </w:r>
      <w:r w:rsidRPr="006F0911">
        <w:rPr>
          <w:b/>
          <w:lang w:val="en-GB"/>
        </w:rPr>
        <w:t xml:space="preserve">Lunch </w:t>
      </w:r>
    </w:p>
    <w:p w14:paraId="482F9895" w14:textId="77777777" w:rsidR="006F0911" w:rsidRPr="006F0911" w:rsidRDefault="006F0911" w:rsidP="006F0911">
      <w:pPr>
        <w:rPr>
          <w:lang w:val="en-GB"/>
        </w:rPr>
      </w:pPr>
    </w:p>
    <w:p w14:paraId="64FD5DA6" w14:textId="7608DD77" w:rsidR="006F0911" w:rsidRPr="006F0911" w:rsidRDefault="006F0911" w:rsidP="006F0911">
      <w:pPr>
        <w:ind w:left="2832" w:hanging="2832"/>
        <w:rPr>
          <w:lang w:val="en-GB"/>
        </w:rPr>
      </w:pPr>
      <w:r w:rsidRPr="006F0911">
        <w:rPr>
          <w:lang w:val="en-GB"/>
        </w:rPr>
        <w:t xml:space="preserve">2:30 p.m. to 2:50 p.m. </w:t>
      </w:r>
      <w:r>
        <w:rPr>
          <w:lang w:val="en-GB"/>
        </w:rPr>
        <w:tab/>
      </w:r>
      <w:r w:rsidRPr="006F0911">
        <w:rPr>
          <w:lang w:val="en-GB"/>
        </w:rPr>
        <w:t xml:space="preserve">The aesthetic practices on the road Slave to Ouidah, looking towards the past, Romuald Tchibozo, Benin </w:t>
      </w:r>
    </w:p>
    <w:p w14:paraId="66FE9B1E" w14:textId="77777777" w:rsidR="006F0911" w:rsidRPr="006F0911" w:rsidRDefault="006F0911" w:rsidP="006F0911">
      <w:pPr>
        <w:rPr>
          <w:lang w:val="en-GB"/>
        </w:rPr>
      </w:pPr>
    </w:p>
    <w:p w14:paraId="5091CABA" w14:textId="76A811C2" w:rsidR="006F0911" w:rsidRPr="006F0911" w:rsidRDefault="006F0911" w:rsidP="006F0911">
      <w:pPr>
        <w:ind w:left="2832" w:hanging="2832"/>
        <w:rPr>
          <w:lang w:val="en-GB"/>
        </w:rPr>
      </w:pPr>
      <w:r>
        <w:rPr>
          <w:lang w:val="en-GB"/>
        </w:rPr>
        <w:lastRenderedPageBreak/>
        <w:t>2:50 p.m. to 3:10 p.m.</w:t>
      </w:r>
      <w:r>
        <w:rPr>
          <w:lang w:val="en-GB"/>
        </w:rPr>
        <w:tab/>
      </w:r>
      <w:r w:rsidRPr="006F0911">
        <w:rPr>
          <w:lang w:val="en-GB"/>
        </w:rPr>
        <w:t>Nigeria experience, Ogunfolakan Adisa, Director Museum of Natura</w:t>
      </w:r>
      <w:r w:rsidR="0066670F">
        <w:rPr>
          <w:lang w:val="en-GB"/>
        </w:rPr>
        <w:t>l History, Obofemi Awolowo University</w:t>
      </w:r>
      <w:r w:rsidRPr="006F0911">
        <w:rPr>
          <w:lang w:val="en-GB"/>
        </w:rPr>
        <w:t xml:space="preserve"> Ife Ife, Nigeria (</w:t>
      </w:r>
      <w:r w:rsidR="009F1030">
        <w:rPr>
          <w:lang w:val="en-GB"/>
        </w:rPr>
        <w:t>subject)</w:t>
      </w:r>
    </w:p>
    <w:p w14:paraId="041B32F1" w14:textId="77777777" w:rsidR="006F0911" w:rsidRPr="006F0911" w:rsidRDefault="006F0911" w:rsidP="006F0911">
      <w:pPr>
        <w:rPr>
          <w:lang w:val="en-GB"/>
        </w:rPr>
      </w:pPr>
    </w:p>
    <w:p w14:paraId="227DF436" w14:textId="28BE4021" w:rsidR="006F0911" w:rsidRPr="006F0911" w:rsidRDefault="006F0911" w:rsidP="006F0911">
      <w:pPr>
        <w:ind w:left="2832" w:hanging="2832"/>
        <w:rPr>
          <w:lang w:val="en-GB"/>
        </w:rPr>
      </w:pPr>
      <w:r w:rsidRPr="006F0911">
        <w:rPr>
          <w:lang w:val="en-GB"/>
        </w:rPr>
        <w:t xml:space="preserve">3:10 p.m. to 3:30 p.m. </w:t>
      </w:r>
      <w:r>
        <w:rPr>
          <w:lang w:val="en-GB"/>
        </w:rPr>
        <w:tab/>
      </w:r>
      <w:r w:rsidRPr="006F0911">
        <w:rPr>
          <w:lang w:val="en-GB"/>
        </w:rPr>
        <w:t xml:space="preserve">The Prussian deals on the coast of Ghana, seventeenth and eighteenth centuries - Introduction to Film ARTE Sold Souls, Hans-Martin Hinz, (President of ICOM) </w:t>
      </w:r>
    </w:p>
    <w:p w14:paraId="550E78FC" w14:textId="77777777" w:rsidR="006F0911" w:rsidRPr="006F0911" w:rsidRDefault="006F0911" w:rsidP="006F0911">
      <w:pPr>
        <w:rPr>
          <w:lang w:val="en-GB"/>
        </w:rPr>
      </w:pPr>
    </w:p>
    <w:p w14:paraId="27442C52" w14:textId="59B91E4F" w:rsidR="006F0911" w:rsidRPr="006F0911" w:rsidRDefault="006F0911" w:rsidP="006F0911">
      <w:pPr>
        <w:rPr>
          <w:lang w:val="en-GB"/>
        </w:rPr>
      </w:pPr>
      <w:r w:rsidRPr="006F0911">
        <w:rPr>
          <w:lang w:val="en-GB"/>
        </w:rPr>
        <w:t xml:space="preserve">3:30 p.m. to 4:30 p.m. </w:t>
      </w:r>
      <w:r>
        <w:rPr>
          <w:lang w:val="en-GB"/>
        </w:rPr>
        <w:tab/>
      </w:r>
      <w:r w:rsidRPr="006F0911">
        <w:rPr>
          <w:lang w:val="en-GB"/>
        </w:rPr>
        <w:t xml:space="preserve">Projection Film ARTE: Sold Souls </w:t>
      </w:r>
    </w:p>
    <w:p w14:paraId="7D651848" w14:textId="77777777" w:rsidR="006F0911" w:rsidRPr="006F0911" w:rsidRDefault="006F0911" w:rsidP="006F0911">
      <w:pPr>
        <w:rPr>
          <w:lang w:val="en-GB"/>
        </w:rPr>
      </w:pPr>
    </w:p>
    <w:p w14:paraId="2A6181D6" w14:textId="77777777" w:rsidR="006F0911" w:rsidRPr="006F0911" w:rsidRDefault="006F0911" w:rsidP="006F0911">
      <w:pPr>
        <w:rPr>
          <w:lang w:val="en-GB"/>
        </w:rPr>
      </w:pPr>
      <w:r w:rsidRPr="0066670F">
        <w:rPr>
          <w:b/>
          <w:lang w:val="en-GB"/>
        </w:rPr>
        <w:t>4:30 p.m. to 5:30 p.m.</w:t>
      </w:r>
      <w:r w:rsidRPr="006F0911">
        <w:rPr>
          <w:lang w:val="en-GB"/>
        </w:rPr>
        <w:t xml:space="preserve"> </w:t>
      </w:r>
      <w:r>
        <w:rPr>
          <w:lang w:val="en-GB"/>
        </w:rPr>
        <w:tab/>
      </w:r>
      <w:r w:rsidRPr="006F0911">
        <w:rPr>
          <w:b/>
          <w:lang w:val="en-GB"/>
        </w:rPr>
        <w:t xml:space="preserve">Debate </w:t>
      </w:r>
    </w:p>
    <w:p w14:paraId="79BEB5FF" w14:textId="77777777" w:rsidR="006F0911" w:rsidRPr="006F0911" w:rsidRDefault="006F0911" w:rsidP="006F0911">
      <w:pPr>
        <w:rPr>
          <w:lang w:val="en-GB"/>
        </w:rPr>
      </w:pPr>
    </w:p>
    <w:p w14:paraId="2458EDE0" w14:textId="77777777" w:rsidR="006F0911" w:rsidRPr="006F0911" w:rsidRDefault="006F0911" w:rsidP="006F0911">
      <w:pPr>
        <w:rPr>
          <w:b/>
          <w:lang w:val="en-GB"/>
        </w:rPr>
      </w:pPr>
      <w:r w:rsidRPr="006F0911">
        <w:rPr>
          <w:b/>
          <w:lang w:val="en-GB"/>
        </w:rPr>
        <w:t xml:space="preserve">Tuesday, November 25 </w:t>
      </w:r>
    </w:p>
    <w:p w14:paraId="02AA7622" w14:textId="77777777" w:rsidR="006F0911" w:rsidRPr="006F0911" w:rsidRDefault="006F0911" w:rsidP="006F0911">
      <w:pPr>
        <w:rPr>
          <w:lang w:val="en-GB"/>
        </w:rPr>
      </w:pPr>
    </w:p>
    <w:p w14:paraId="60829BF7" w14:textId="3E535400" w:rsidR="006F0911" w:rsidRPr="006F0911" w:rsidRDefault="006F0911" w:rsidP="006F0911">
      <w:pPr>
        <w:ind w:left="2832" w:hanging="2832"/>
        <w:rPr>
          <w:lang w:val="en-GB"/>
        </w:rPr>
      </w:pPr>
      <w:r w:rsidRPr="0066670F">
        <w:rPr>
          <w:b/>
          <w:lang w:val="en-GB"/>
        </w:rPr>
        <w:t xml:space="preserve">10:00 a.m. to </w:t>
      </w:r>
      <w:r w:rsidR="00693F2A">
        <w:rPr>
          <w:b/>
          <w:lang w:val="en-GB"/>
        </w:rPr>
        <w:t>12:2</w:t>
      </w:r>
      <w:r w:rsidRPr="0066670F">
        <w:rPr>
          <w:b/>
          <w:lang w:val="en-GB"/>
        </w:rPr>
        <w:t xml:space="preserve">0 p.m. </w:t>
      </w:r>
      <w:r w:rsidRPr="0066670F">
        <w:rPr>
          <w:b/>
          <w:lang w:val="en-GB"/>
        </w:rPr>
        <w:tab/>
        <w:t>Theme 2 - Traces and testimonies of Africa and</w:t>
      </w:r>
      <w:r w:rsidRPr="006F0911">
        <w:rPr>
          <w:b/>
          <w:lang w:val="en-GB"/>
        </w:rPr>
        <w:t xml:space="preserve"> </w:t>
      </w:r>
      <w:r w:rsidR="0066670F">
        <w:rPr>
          <w:b/>
          <w:lang w:val="en-GB"/>
        </w:rPr>
        <w:t>overseas</w:t>
      </w:r>
    </w:p>
    <w:p w14:paraId="0DA6339E" w14:textId="77777777" w:rsidR="006F0911" w:rsidRPr="006F0911" w:rsidRDefault="006F0911" w:rsidP="006F0911">
      <w:pPr>
        <w:rPr>
          <w:lang w:val="en-GB"/>
        </w:rPr>
      </w:pPr>
    </w:p>
    <w:p w14:paraId="3C16F98F" w14:textId="77777777" w:rsidR="006F0911" w:rsidRPr="006F0911" w:rsidRDefault="006F0911" w:rsidP="006F0911">
      <w:pPr>
        <w:rPr>
          <w:lang w:val="en-GB"/>
        </w:rPr>
      </w:pPr>
      <w:r w:rsidRPr="006F0911">
        <w:rPr>
          <w:lang w:val="en-GB"/>
        </w:rPr>
        <w:t xml:space="preserve">10:00 to 10:20 </w:t>
      </w:r>
      <w:r>
        <w:rPr>
          <w:lang w:val="en-GB"/>
        </w:rPr>
        <w:tab/>
      </w:r>
      <w:r>
        <w:rPr>
          <w:lang w:val="en-GB"/>
        </w:rPr>
        <w:tab/>
      </w:r>
      <w:r w:rsidRPr="006F0911">
        <w:rPr>
          <w:lang w:val="en-GB"/>
        </w:rPr>
        <w:t xml:space="preserve">The Whitney Plantation Museum, New Orleans, USA, </w:t>
      </w:r>
    </w:p>
    <w:p w14:paraId="5870AF86" w14:textId="6A1EB51B" w:rsidR="006F0911" w:rsidRPr="006F0911" w:rsidRDefault="003862FF" w:rsidP="006F0911">
      <w:pPr>
        <w:ind w:left="2124" w:firstLine="708"/>
        <w:rPr>
          <w:lang w:val="en-GB"/>
        </w:rPr>
      </w:pPr>
      <w:r>
        <w:rPr>
          <w:lang w:val="en-GB"/>
        </w:rPr>
        <w:t>Ibrahima Seck, Director of the Whitney</w:t>
      </w:r>
      <w:r w:rsidR="009F1030">
        <w:rPr>
          <w:lang w:val="en-GB"/>
        </w:rPr>
        <w:t xml:space="preserve"> </w:t>
      </w:r>
      <w:r w:rsidR="006F0911" w:rsidRPr="006F0911">
        <w:rPr>
          <w:lang w:val="en-GB"/>
        </w:rPr>
        <w:t xml:space="preserve"> </w:t>
      </w:r>
    </w:p>
    <w:p w14:paraId="760A99F1" w14:textId="77777777" w:rsidR="006F0911" w:rsidRPr="006F0911" w:rsidRDefault="006F0911" w:rsidP="006F0911">
      <w:pPr>
        <w:rPr>
          <w:lang w:val="en-GB"/>
        </w:rPr>
      </w:pPr>
    </w:p>
    <w:p w14:paraId="0FC0B2D5" w14:textId="3716AA2C" w:rsidR="006F0911" w:rsidRPr="006F0911" w:rsidRDefault="006F0911" w:rsidP="006F0911">
      <w:pPr>
        <w:ind w:left="2832" w:hanging="2832"/>
        <w:rPr>
          <w:lang w:val="en-GB"/>
        </w:rPr>
      </w:pPr>
      <w:r w:rsidRPr="006F0911">
        <w:rPr>
          <w:lang w:val="en-GB"/>
        </w:rPr>
        <w:t>10:</w:t>
      </w:r>
      <w:r w:rsidR="003862FF">
        <w:rPr>
          <w:lang w:val="en-GB"/>
        </w:rPr>
        <w:t>20 to 10:4</w:t>
      </w:r>
      <w:r w:rsidRPr="006F0911">
        <w:rPr>
          <w:lang w:val="en-GB"/>
        </w:rPr>
        <w:t xml:space="preserve">0 </w:t>
      </w:r>
      <w:r>
        <w:rPr>
          <w:lang w:val="en-GB"/>
        </w:rPr>
        <w:tab/>
      </w:r>
      <w:r w:rsidRPr="006F0911">
        <w:rPr>
          <w:lang w:val="en-GB"/>
        </w:rPr>
        <w:t>Memorials of the Treaty, th</w:t>
      </w:r>
      <w:r w:rsidR="003862FF">
        <w:rPr>
          <w:lang w:val="en-GB"/>
        </w:rPr>
        <w:t>e coast Teeth, Kouakou Kouassi, Ivory Coast</w:t>
      </w:r>
      <w:r w:rsidRPr="006F0911">
        <w:rPr>
          <w:lang w:val="en-GB"/>
        </w:rPr>
        <w:t xml:space="preserve"> </w:t>
      </w:r>
    </w:p>
    <w:p w14:paraId="6E9947A7" w14:textId="77777777" w:rsidR="006F0911" w:rsidRPr="006F0911" w:rsidRDefault="006F0911" w:rsidP="006F0911">
      <w:pPr>
        <w:rPr>
          <w:lang w:val="en-GB"/>
        </w:rPr>
      </w:pPr>
    </w:p>
    <w:p w14:paraId="095ECD4E" w14:textId="7B8B19E5" w:rsidR="006F0911" w:rsidRPr="006F0911" w:rsidRDefault="003862FF" w:rsidP="006F0911">
      <w:pPr>
        <w:ind w:left="2840" w:hanging="2840"/>
        <w:rPr>
          <w:lang w:val="en-GB"/>
        </w:rPr>
      </w:pPr>
      <w:r>
        <w:rPr>
          <w:lang w:val="en-GB"/>
        </w:rPr>
        <w:t>10:40 to 11:0</w:t>
      </w:r>
      <w:r w:rsidR="006F0911" w:rsidRPr="006F0911">
        <w:rPr>
          <w:lang w:val="en-GB"/>
        </w:rPr>
        <w:t xml:space="preserve">0 </w:t>
      </w:r>
      <w:r w:rsidR="006F0911">
        <w:rPr>
          <w:lang w:val="en-GB"/>
        </w:rPr>
        <w:tab/>
      </w:r>
      <w:r w:rsidR="006F0911" w:rsidRPr="006F0911">
        <w:rPr>
          <w:lang w:val="en-GB"/>
        </w:rPr>
        <w:t xml:space="preserve">Sites of Memory in Argentina: the case of the Estancia Jesuitica of Alta Gracia, Monica Gorgas </w:t>
      </w:r>
    </w:p>
    <w:p w14:paraId="14F6D1BA" w14:textId="77777777" w:rsidR="006F0911" w:rsidRPr="006F0911" w:rsidRDefault="006F0911" w:rsidP="006F0911">
      <w:pPr>
        <w:rPr>
          <w:lang w:val="en-GB"/>
        </w:rPr>
      </w:pPr>
    </w:p>
    <w:p w14:paraId="5BD87C60" w14:textId="2626B091" w:rsidR="006F0911" w:rsidRPr="006F0911" w:rsidRDefault="003862FF" w:rsidP="003862FF">
      <w:pPr>
        <w:ind w:left="2832" w:hanging="2832"/>
        <w:rPr>
          <w:lang w:val="en-GB"/>
        </w:rPr>
      </w:pPr>
      <w:r>
        <w:rPr>
          <w:lang w:val="en-GB"/>
        </w:rPr>
        <w:t>11:00 to 11:2</w:t>
      </w:r>
      <w:r w:rsidR="006F0911" w:rsidRPr="006F0911">
        <w:rPr>
          <w:lang w:val="en-GB"/>
        </w:rPr>
        <w:t xml:space="preserve">0 </w:t>
      </w:r>
      <w:r w:rsidR="006F0911">
        <w:rPr>
          <w:lang w:val="en-GB"/>
        </w:rPr>
        <w:tab/>
      </w:r>
      <w:r w:rsidR="006F0911" w:rsidRPr="006F0911">
        <w:rPr>
          <w:lang w:val="en-GB"/>
        </w:rPr>
        <w:t>The slave market Dékpo the nineteenth century, South Togo, Komla</w:t>
      </w:r>
      <w:r>
        <w:rPr>
          <w:lang w:val="en-GB"/>
        </w:rPr>
        <w:t xml:space="preserve"> Etou</w:t>
      </w:r>
      <w:r w:rsidR="009F1030">
        <w:rPr>
          <w:lang w:val="en-GB"/>
        </w:rPr>
        <w:t xml:space="preserve"> </w:t>
      </w:r>
      <w:r w:rsidR="006F0911" w:rsidRPr="006F0911">
        <w:rPr>
          <w:lang w:val="en-GB"/>
        </w:rPr>
        <w:t xml:space="preserve"> </w:t>
      </w:r>
    </w:p>
    <w:p w14:paraId="1B28445F" w14:textId="77777777" w:rsidR="006F0911" w:rsidRPr="003862FF" w:rsidRDefault="006F0911" w:rsidP="006F0911">
      <w:pPr>
        <w:rPr>
          <w:b/>
          <w:lang w:val="en-GB"/>
        </w:rPr>
      </w:pPr>
    </w:p>
    <w:p w14:paraId="72D3ADA7" w14:textId="03BC2AC3" w:rsidR="006F0911" w:rsidRPr="006F0911" w:rsidRDefault="003862FF" w:rsidP="006F0911">
      <w:pPr>
        <w:rPr>
          <w:b/>
          <w:lang w:val="en-GB"/>
        </w:rPr>
      </w:pPr>
      <w:r w:rsidRPr="003862FF">
        <w:rPr>
          <w:b/>
          <w:lang w:val="en-GB"/>
        </w:rPr>
        <w:t>11:2</w:t>
      </w:r>
      <w:r>
        <w:rPr>
          <w:b/>
          <w:lang w:val="en-GB"/>
        </w:rPr>
        <w:t>0 to 12:2</w:t>
      </w:r>
      <w:r w:rsidR="006F0911" w:rsidRPr="003862FF">
        <w:rPr>
          <w:b/>
          <w:lang w:val="en-GB"/>
        </w:rPr>
        <w:t xml:space="preserve">0 </w:t>
      </w:r>
      <w:r w:rsidR="006F0911" w:rsidRPr="003862FF">
        <w:rPr>
          <w:b/>
          <w:lang w:val="en-GB"/>
        </w:rPr>
        <w:tab/>
      </w:r>
      <w:r w:rsidR="006F0911" w:rsidRPr="003862FF">
        <w:rPr>
          <w:b/>
          <w:lang w:val="en-GB"/>
        </w:rPr>
        <w:tab/>
      </w:r>
      <w:r w:rsidR="006F0911" w:rsidRPr="006F0911">
        <w:rPr>
          <w:b/>
          <w:lang w:val="en-GB"/>
        </w:rPr>
        <w:t xml:space="preserve">Debate </w:t>
      </w:r>
    </w:p>
    <w:p w14:paraId="3DB9C1E6" w14:textId="77777777" w:rsidR="006F0911" w:rsidRPr="006F0911" w:rsidRDefault="006F0911" w:rsidP="006F0911">
      <w:pPr>
        <w:rPr>
          <w:lang w:val="en-GB"/>
        </w:rPr>
      </w:pPr>
    </w:p>
    <w:p w14:paraId="1A50737E" w14:textId="77777777" w:rsidR="006F0911" w:rsidRPr="003862FF" w:rsidRDefault="006F0911" w:rsidP="006F0911">
      <w:pPr>
        <w:rPr>
          <w:b/>
          <w:lang w:val="en-GB"/>
        </w:rPr>
      </w:pPr>
      <w:r w:rsidRPr="003862FF">
        <w:rPr>
          <w:b/>
          <w:lang w:val="en-GB"/>
        </w:rPr>
        <w:t xml:space="preserve">12:30 to 2:30 p.m. </w:t>
      </w:r>
      <w:r w:rsidRPr="003862FF">
        <w:rPr>
          <w:b/>
          <w:lang w:val="en-GB"/>
        </w:rPr>
        <w:tab/>
      </w:r>
      <w:r w:rsidRPr="003862FF">
        <w:rPr>
          <w:b/>
          <w:lang w:val="en-GB"/>
        </w:rPr>
        <w:tab/>
        <w:t>Lunch</w:t>
      </w:r>
    </w:p>
    <w:p w14:paraId="1B6B6192" w14:textId="77777777" w:rsidR="006F0911" w:rsidRPr="003862FF" w:rsidRDefault="006F0911" w:rsidP="006F0911">
      <w:pPr>
        <w:rPr>
          <w:b/>
          <w:lang w:val="en-GB"/>
        </w:rPr>
      </w:pPr>
    </w:p>
    <w:p w14:paraId="018AEBBE" w14:textId="47B9A252" w:rsidR="006F0911" w:rsidRPr="006F0911" w:rsidRDefault="006F0911" w:rsidP="00C37FEB">
      <w:pPr>
        <w:ind w:left="2832" w:hanging="2832"/>
        <w:rPr>
          <w:lang w:val="en-GB"/>
        </w:rPr>
      </w:pPr>
      <w:r w:rsidRPr="003862FF">
        <w:rPr>
          <w:b/>
          <w:lang w:val="en-GB"/>
        </w:rPr>
        <w:t xml:space="preserve">2:30 p.m. to </w:t>
      </w:r>
      <w:r w:rsidR="003862FF" w:rsidRPr="003862FF">
        <w:rPr>
          <w:b/>
          <w:lang w:val="en-GB"/>
        </w:rPr>
        <w:t>4:00</w:t>
      </w:r>
      <w:r w:rsidRPr="003862FF">
        <w:rPr>
          <w:b/>
          <w:lang w:val="en-GB"/>
        </w:rPr>
        <w:t xml:space="preserve"> p.m.</w:t>
      </w:r>
      <w:r w:rsidRPr="006F0911">
        <w:rPr>
          <w:lang w:val="en-GB"/>
        </w:rPr>
        <w:t xml:space="preserve"> </w:t>
      </w:r>
      <w:r>
        <w:rPr>
          <w:lang w:val="en-GB"/>
        </w:rPr>
        <w:tab/>
      </w:r>
      <w:r w:rsidRPr="006F0911">
        <w:rPr>
          <w:b/>
          <w:lang w:val="en-GB"/>
        </w:rPr>
        <w:t xml:space="preserve">Theme 3 - </w:t>
      </w:r>
      <w:r w:rsidR="00C37FEB">
        <w:rPr>
          <w:b/>
          <w:lang w:val="en-GB"/>
        </w:rPr>
        <w:t>Transmission</w:t>
      </w:r>
      <w:r w:rsidRPr="006F0911">
        <w:rPr>
          <w:b/>
          <w:lang w:val="en-GB"/>
        </w:rPr>
        <w:t>: 1) Museums</w:t>
      </w:r>
      <w:r w:rsidR="00C37FEB">
        <w:rPr>
          <w:b/>
          <w:lang w:val="en-GB"/>
        </w:rPr>
        <w:t>, tangible and intangible heritage</w:t>
      </w:r>
    </w:p>
    <w:p w14:paraId="4982995C" w14:textId="77777777" w:rsidR="006F0911" w:rsidRPr="006F0911" w:rsidRDefault="006F0911" w:rsidP="006F0911">
      <w:pPr>
        <w:rPr>
          <w:lang w:val="en-GB"/>
        </w:rPr>
      </w:pPr>
    </w:p>
    <w:p w14:paraId="33B4259D" w14:textId="72E3361C" w:rsidR="006F0911" w:rsidRPr="006F0911" w:rsidRDefault="006F0911" w:rsidP="009F1030">
      <w:pPr>
        <w:ind w:left="2832" w:hanging="2832"/>
        <w:rPr>
          <w:lang w:val="en-GB"/>
        </w:rPr>
      </w:pPr>
      <w:r w:rsidRPr="006F0911">
        <w:rPr>
          <w:lang w:val="en-GB"/>
        </w:rPr>
        <w:t xml:space="preserve">2:30 p.m. to 2:50 p.m. </w:t>
      </w:r>
      <w:r>
        <w:rPr>
          <w:lang w:val="en-GB"/>
        </w:rPr>
        <w:tab/>
      </w:r>
      <w:r w:rsidR="009F1030" w:rsidRPr="009F1030">
        <w:rPr>
          <w:lang w:val="en-GB"/>
        </w:rPr>
        <w:t>The cult of "Orixas" in Brazil currently, Eduardo Gehrke (anthropologist)</w:t>
      </w:r>
    </w:p>
    <w:p w14:paraId="2113B6D4" w14:textId="77777777" w:rsidR="006F0911" w:rsidRPr="006F0911" w:rsidRDefault="006F0911" w:rsidP="006F0911">
      <w:pPr>
        <w:rPr>
          <w:lang w:val="en-GB"/>
        </w:rPr>
      </w:pPr>
    </w:p>
    <w:p w14:paraId="0C599EBD" w14:textId="119FCDC1" w:rsidR="006F0911" w:rsidRPr="006F0911" w:rsidRDefault="006F0911" w:rsidP="006F0911">
      <w:pPr>
        <w:ind w:left="2832" w:hanging="2832"/>
        <w:rPr>
          <w:lang w:val="en-GB"/>
        </w:rPr>
      </w:pPr>
      <w:r w:rsidRPr="006F0911">
        <w:rPr>
          <w:lang w:val="en-GB"/>
        </w:rPr>
        <w:t xml:space="preserve">2:50 p.m. to 3:10 p.m. </w:t>
      </w:r>
      <w:r>
        <w:rPr>
          <w:lang w:val="en-GB"/>
        </w:rPr>
        <w:tab/>
      </w:r>
      <w:r w:rsidRPr="006F0911">
        <w:rPr>
          <w:lang w:val="en-GB"/>
        </w:rPr>
        <w:t xml:space="preserve">Represent </w:t>
      </w:r>
      <w:r w:rsidR="004C2090">
        <w:rPr>
          <w:lang w:val="en-GB"/>
        </w:rPr>
        <w:t>M</w:t>
      </w:r>
      <w:r w:rsidRPr="006F0911">
        <w:rPr>
          <w:lang w:val="en-GB"/>
        </w:rPr>
        <w:t xml:space="preserve">igration and </w:t>
      </w:r>
      <w:r w:rsidR="004C2090">
        <w:rPr>
          <w:lang w:val="en-GB"/>
        </w:rPr>
        <w:t>S</w:t>
      </w:r>
      <w:r w:rsidRPr="006F0911">
        <w:rPr>
          <w:lang w:val="en-GB"/>
        </w:rPr>
        <w:t>lavery in the South</w:t>
      </w:r>
      <w:r w:rsidR="004C2090">
        <w:rPr>
          <w:lang w:val="en-GB"/>
        </w:rPr>
        <w:t xml:space="preserve"> African museums, Shahid Vawda, </w:t>
      </w:r>
      <w:r w:rsidRPr="006F0911">
        <w:rPr>
          <w:lang w:val="en-GB"/>
        </w:rPr>
        <w:t>Witwatersrand Universi</w:t>
      </w:r>
      <w:r w:rsidR="004C2090">
        <w:rPr>
          <w:lang w:val="en-GB"/>
        </w:rPr>
        <w:t xml:space="preserve">ty, Johannesburg, South Africa </w:t>
      </w:r>
    </w:p>
    <w:p w14:paraId="652B6338" w14:textId="77777777" w:rsidR="006F0911" w:rsidRPr="006F0911" w:rsidRDefault="006F0911" w:rsidP="006F0911">
      <w:pPr>
        <w:rPr>
          <w:lang w:val="en-GB"/>
        </w:rPr>
      </w:pPr>
    </w:p>
    <w:p w14:paraId="4C8A3BC7" w14:textId="0A034A96" w:rsidR="006F0911" w:rsidRPr="006F0911" w:rsidRDefault="006F0911" w:rsidP="006F0911">
      <w:pPr>
        <w:ind w:left="2832" w:hanging="2832"/>
        <w:rPr>
          <w:lang w:val="en-GB"/>
        </w:rPr>
      </w:pPr>
      <w:r w:rsidRPr="006F0911">
        <w:rPr>
          <w:lang w:val="en-GB"/>
        </w:rPr>
        <w:t xml:space="preserve">3:10 p.m. to 3:30 p.m. </w:t>
      </w:r>
      <w:r>
        <w:rPr>
          <w:lang w:val="en-GB"/>
        </w:rPr>
        <w:tab/>
      </w:r>
      <w:r w:rsidRPr="006F0911">
        <w:rPr>
          <w:lang w:val="en-GB"/>
        </w:rPr>
        <w:t>International Slavery Museum in Liverpool, Richard Benjamin (</w:t>
      </w:r>
      <w:r w:rsidR="00B24C30">
        <w:rPr>
          <w:lang w:val="en-GB"/>
        </w:rPr>
        <w:t>subject</w:t>
      </w:r>
      <w:r w:rsidRPr="006F0911">
        <w:rPr>
          <w:lang w:val="en-GB"/>
        </w:rPr>
        <w:t xml:space="preserve">) </w:t>
      </w:r>
    </w:p>
    <w:p w14:paraId="6E24125D" w14:textId="77777777" w:rsidR="006F0911" w:rsidRPr="006F0911" w:rsidRDefault="006F0911" w:rsidP="006F0911">
      <w:pPr>
        <w:rPr>
          <w:lang w:val="en-GB"/>
        </w:rPr>
      </w:pPr>
    </w:p>
    <w:p w14:paraId="78E16827" w14:textId="77777777" w:rsidR="006F0911" w:rsidRPr="006F0911" w:rsidRDefault="006F0911" w:rsidP="006F0911">
      <w:pPr>
        <w:rPr>
          <w:b/>
          <w:lang w:val="en-GB"/>
        </w:rPr>
      </w:pPr>
      <w:r w:rsidRPr="003862FF">
        <w:rPr>
          <w:b/>
          <w:lang w:val="en-GB"/>
        </w:rPr>
        <w:t>3:30 p.m. to 4:00 p.m.</w:t>
      </w:r>
      <w:r w:rsidRPr="006F0911">
        <w:rPr>
          <w:lang w:val="en-GB"/>
        </w:rPr>
        <w:t xml:space="preserve"> </w:t>
      </w:r>
      <w:r>
        <w:rPr>
          <w:lang w:val="en-GB"/>
        </w:rPr>
        <w:tab/>
      </w:r>
      <w:r w:rsidRPr="006F0911">
        <w:rPr>
          <w:b/>
          <w:lang w:val="en-GB"/>
        </w:rPr>
        <w:t xml:space="preserve">Debate </w:t>
      </w:r>
    </w:p>
    <w:p w14:paraId="7A658F6F" w14:textId="77777777" w:rsidR="006F0911" w:rsidRPr="006F0911" w:rsidRDefault="006F0911" w:rsidP="006F0911">
      <w:pPr>
        <w:rPr>
          <w:lang w:val="en-GB"/>
        </w:rPr>
      </w:pPr>
    </w:p>
    <w:p w14:paraId="253C8B7D" w14:textId="77777777" w:rsidR="006F0911" w:rsidRDefault="006F0911" w:rsidP="006F0911">
      <w:pPr>
        <w:rPr>
          <w:lang w:val="en-GB"/>
        </w:rPr>
      </w:pPr>
    </w:p>
    <w:p w14:paraId="2AB4907F" w14:textId="77777777" w:rsidR="005772DE" w:rsidRPr="006F0911" w:rsidRDefault="005772DE" w:rsidP="006F0911">
      <w:pPr>
        <w:rPr>
          <w:lang w:val="en-GB"/>
        </w:rPr>
      </w:pPr>
    </w:p>
    <w:p w14:paraId="1EBFFF1F" w14:textId="77777777" w:rsidR="006F0911" w:rsidRDefault="006F0911" w:rsidP="006F0911">
      <w:pPr>
        <w:rPr>
          <w:b/>
          <w:lang w:val="en-GB"/>
        </w:rPr>
      </w:pPr>
    </w:p>
    <w:p w14:paraId="46AB1164" w14:textId="77777777" w:rsidR="006F0911" w:rsidRDefault="006F0911" w:rsidP="006F0911">
      <w:pPr>
        <w:rPr>
          <w:b/>
          <w:lang w:val="en-GB"/>
        </w:rPr>
      </w:pPr>
      <w:r w:rsidRPr="006F0911">
        <w:rPr>
          <w:b/>
          <w:lang w:val="en-GB"/>
        </w:rPr>
        <w:t xml:space="preserve">Wednesday, November 26 </w:t>
      </w:r>
    </w:p>
    <w:p w14:paraId="2BC70DF5" w14:textId="77777777" w:rsidR="006F0911" w:rsidRPr="006F0911" w:rsidRDefault="006F0911" w:rsidP="006F0911">
      <w:pPr>
        <w:rPr>
          <w:b/>
          <w:lang w:val="en-GB"/>
        </w:rPr>
      </w:pPr>
    </w:p>
    <w:p w14:paraId="0E6F47AC" w14:textId="77777777" w:rsidR="006F0911" w:rsidRPr="006F0911" w:rsidRDefault="006F0911" w:rsidP="006F0911">
      <w:pPr>
        <w:rPr>
          <w:lang w:val="en-GB"/>
        </w:rPr>
      </w:pPr>
    </w:p>
    <w:p w14:paraId="5E1D58E4" w14:textId="2EB7CC32" w:rsidR="006F0911" w:rsidRPr="00BE79E8" w:rsidRDefault="00BE79E8" w:rsidP="006F0911">
      <w:pPr>
        <w:rPr>
          <w:b/>
          <w:lang w:val="en-GB"/>
        </w:rPr>
      </w:pPr>
      <w:r>
        <w:rPr>
          <w:b/>
          <w:lang w:val="en-GB"/>
        </w:rPr>
        <w:t>09</w:t>
      </w:r>
      <w:r w:rsidR="006F0911" w:rsidRPr="00BE79E8">
        <w:rPr>
          <w:b/>
          <w:lang w:val="en-GB"/>
        </w:rPr>
        <w:t xml:space="preserve">:30 a.m. to 5:00 p.m. </w:t>
      </w:r>
      <w:r w:rsidR="006F0911" w:rsidRPr="00BE79E8">
        <w:rPr>
          <w:b/>
          <w:lang w:val="en-GB"/>
        </w:rPr>
        <w:tab/>
        <w:t xml:space="preserve">Theme 3 - </w:t>
      </w:r>
      <w:r w:rsidR="00C37FEB">
        <w:rPr>
          <w:b/>
          <w:lang w:val="en-GB"/>
        </w:rPr>
        <w:t>Transmission</w:t>
      </w:r>
      <w:r w:rsidR="006F0911" w:rsidRPr="00BE79E8">
        <w:rPr>
          <w:b/>
          <w:lang w:val="en-GB"/>
        </w:rPr>
        <w:t xml:space="preserve">: 2) Memorials and </w:t>
      </w:r>
      <w:r w:rsidR="0022342A">
        <w:rPr>
          <w:b/>
          <w:lang w:val="en-GB"/>
        </w:rPr>
        <w:t>Recognition</w:t>
      </w:r>
    </w:p>
    <w:p w14:paraId="26E800A4" w14:textId="77777777" w:rsidR="006F0911" w:rsidRPr="006F0911" w:rsidRDefault="006F0911" w:rsidP="006F0911">
      <w:pPr>
        <w:rPr>
          <w:lang w:val="en-GB"/>
        </w:rPr>
      </w:pPr>
    </w:p>
    <w:p w14:paraId="2D6D56F1" w14:textId="3AA52913" w:rsidR="006F0911" w:rsidRPr="006F0911" w:rsidRDefault="006F0911" w:rsidP="006F0911">
      <w:pPr>
        <w:ind w:left="2832" w:hanging="2832"/>
        <w:rPr>
          <w:lang w:val="en-GB"/>
        </w:rPr>
      </w:pPr>
      <w:r w:rsidRPr="006F0911">
        <w:rPr>
          <w:lang w:val="en-GB"/>
        </w:rPr>
        <w:t>09</w:t>
      </w:r>
      <w:r w:rsidR="00BE79E8">
        <w:rPr>
          <w:lang w:val="en-GB"/>
        </w:rPr>
        <w:t>:</w:t>
      </w:r>
      <w:r w:rsidRPr="006F0911">
        <w:rPr>
          <w:lang w:val="en-GB"/>
        </w:rPr>
        <w:t xml:space="preserve">30 - 9:50 </w:t>
      </w:r>
      <w:r>
        <w:rPr>
          <w:lang w:val="en-GB"/>
        </w:rPr>
        <w:tab/>
      </w:r>
      <w:r w:rsidRPr="006F0911">
        <w:rPr>
          <w:lang w:val="en-GB"/>
        </w:rPr>
        <w:t xml:space="preserve">Advocacy for enriching the symbolic dimension of Gorée Island, Xavier Ricou, Dakar </w:t>
      </w:r>
    </w:p>
    <w:p w14:paraId="56AD1A57" w14:textId="77777777" w:rsidR="006F0911" w:rsidRPr="006F0911" w:rsidRDefault="006F0911" w:rsidP="006F0911">
      <w:pPr>
        <w:rPr>
          <w:lang w:val="en-GB"/>
        </w:rPr>
      </w:pPr>
    </w:p>
    <w:p w14:paraId="49D85DB0" w14:textId="6D258E13" w:rsidR="006F0911" w:rsidRPr="006F0911" w:rsidRDefault="00BE79E8" w:rsidP="006F0911">
      <w:pPr>
        <w:ind w:left="2832" w:hanging="2832"/>
        <w:rPr>
          <w:lang w:val="en-GB"/>
        </w:rPr>
      </w:pPr>
      <w:r>
        <w:rPr>
          <w:lang w:val="en-GB"/>
        </w:rPr>
        <w:t xml:space="preserve">09:50 to </w:t>
      </w:r>
      <w:r w:rsidR="006F0911" w:rsidRPr="006F0911">
        <w:rPr>
          <w:lang w:val="en-GB"/>
        </w:rPr>
        <w:t>10:</w:t>
      </w:r>
      <w:r>
        <w:rPr>
          <w:lang w:val="en-GB"/>
        </w:rPr>
        <w:t>1</w:t>
      </w:r>
      <w:r w:rsidR="006F0911" w:rsidRPr="006F0911">
        <w:rPr>
          <w:lang w:val="en-GB"/>
        </w:rPr>
        <w:t xml:space="preserve">0 </w:t>
      </w:r>
      <w:r w:rsidR="006F0911">
        <w:rPr>
          <w:lang w:val="en-GB"/>
        </w:rPr>
        <w:tab/>
      </w:r>
      <w:r w:rsidR="006F0911" w:rsidRPr="006F0911">
        <w:rPr>
          <w:lang w:val="en-GB"/>
        </w:rPr>
        <w:t xml:space="preserve">Project Memorial Act of Guadeloupe, Thierry L'Etang, Scientific Director </w:t>
      </w:r>
    </w:p>
    <w:p w14:paraId="0C8EF9DD" w14:textId="77777777" w:rsidR="006F0911" w:rsidRPr="006F0911" w:rsidRDefault="006F0911" w:rsidP="006F0911">
      <w:pPr>
        <w:rPr>
          <w:lang w:val="en-GB"/>
        </w:rPr>
      </w:pPr>
    </w:p>
    <w:p w14:paraId="64144D5A" w14:textId="24A69B3C" w:rsidR="006F0911" w:rsidRPr="006F0911" w:rsidRDefault="006F0911" w:rsidP="006F0911">
      <w:pPr>
        <w:ind w:left="2832" w:hanging="2832"/>
        <w:rPr>
          <w:lang w:val="en-GB"/>
        </w:rPr>
      </w:pPr>
      <w:r w:rsidRPr="006F0911">
        <w:rPr>
          <w:lang w:val="en-GB"/>
        </w:rPr>
        <w:t>10:</w:t>
      </w:r>
      <w:r w:rsidR="00BE79E8">
        <w:rPr>
          <w:lang w:val="en-GB"/>
        </w:rPr>
        <w:t>1</w:t>
      </w:r>
      <w:r w:rsidRPr="006F0911">
        <w:rPr>
          <w:lang w:val="en-GB"/>
        </w:rPr>
        <w:t>0 to 10:</w:t>
      </w:r>
      <w:r w:rsidR="00BE79E8">
        <w:rPr>
          <w:lang w:val="en-GB"/>
        </w:rPr>
        <w:t>3</w:t>
      </w:r>
      <w:r w:rsidRPr="006F0911">
        <w:rPr>
          <w:lang w:val="en-GB"/>
        </w:rPr>
        <w:t xml:space="preserve">0 </w:t>
      </w:r>
      <w:r>
        <w:rPr>
          <w:lang w:val="en-GB"/>
        </w:rPr>
        <w:tab/>
      </w:r>
      <w:r w:rsidRPr="006F0911">
        <w:rPr>
          <w:lang w:val="en-GB"/>
        </w:rPr>
        <w:t xml:space="preserve">Repair and reconciliation: the ways of law: Vincent Negri, CNRS researcher </w:t>
      </w:r>
    </w:p>
    <w:p w14:paraId="79E86D21" w14:textId="77777777" w:rsidR="006F0911" w:rsidRPr="006F0911" w:rsidRDefault="006F0911" w:rsidP="006F0911">
      <w:pPr>
        <w:rPr>
          <w:lang w:val="en-GB"/>
        </w:rPr>
      </w:pPr>
    </w:p>
    <w:p w14:paraId="64AF795B" w14:textId="54C85661" w:rsidR="006F0911" w:rsidRPr="006F0911" w:rsidRDefault="006F0911" w:rsidP="006F0911">
      <w:pPr>
        <w:ind w:left="2832" w:hanging="2832"/>
        <w:rPr>
          <w:lang w:val="en-GB"/>
        </w:rPr>
      </w:pPr>
      <w:r w:rsidRPr="006F0911">
        <w:rPr>
          <w:lang w:val="en-GB"/>
        </w:rPr>
        <w:t>1</w:t>
      </w:r>
      <w:r w:rsidR="00BE79E8">
        <w:rPr>
          <w:lang w:val="en-GB"/>
        </w:rPr>
        <w:t>0:30 to 10:50</w:t>
      </w:r>
      <w:r w:rsidRPr="006F0911">
        <w:rPr>
          <w:lang w:val="en-GB"/>
        </w:rPr>
        <w:t xml:space="preserve"> </w:t>
      </w:r>
      <w:r>
        <w:rPr>
          <w:lang w:val="en-GB"/>
        </w:rPr>
        <w:tab/>
      </w:r>
      <w:r w:rsidR="009753DB">
        <w:rPr>
          <w:lang w:val="en-GB"/>
        </w:rPr>
        <w:t>From Knowledge to R</w:t>
      </w:r>
      <w:r w:rsidRPr="006F0911">
        <w:rPr>
          <w:lang w:val="en-GB"/>
        </w:rPr>
        <w:t>ecognition: Guide to Sources of the slave trade, slavery and their abo</w:t>
      </w:r>
      <w:r w:rsidR="00126002">
        <w:rPr>
          <w:lang w:val="en-GB"/>
        </w:rPr>
        <w:t>lition, Myriam</w:t>
      </w:r>
      <w:r w:rsidR="009753DB">
        <w:rPr>
          <w:lang w:val="en-GB"/>
        </w:rPr>
        <w:t>e</w:t>
      </w:r>
      <w:r w:rsidR="00126002">
        <w:rPr>
          <w:lang w:val="en-GB"/>
        </w:rPr>
        <w:t xml:space="preserve"> Morel-Deledalle, </w:t>
      </w:r>
      <w:r w:rsidR="009753DB">
        <w:rPr>
          <w:lang w:val="en-GB"/>
        </w:rPr>
        <w:t>Museum Curator</w:t>
      </w:r>
      <w:r w:rsidRPr="006F0911">
        <w:rPr>
          <w:lang w:val="en-GB"/>
        </w:rPr>
        <w:t xml:space="preserve"> </w:t>
      </w:r>
    </w:p>
    <w:p w14:paraId="3ACF8754" w14:textId="77777777" w:rsidR="006F0911" w:rsidRPr="006F0911" w:rsidRDefault="006F0911" w:rsidP="006F0911">
      <w:pPr>
        <w:rPr>
          <w:lang w:val="en-GB"/>
        </w:rPr>
      </w:pPr>
    </w:p>
    <w:p w14:paraId="4687713D" w14:textId="212FFB4F" w:rsidR="006F0911" w:rsidRPr="006F0911" w:rsidRDefault="00BE79E8" w:rsidP="006F0911">
      <w:pPr>
        <w:ind w:left="2832" w:hanging="2832"/>
        <w:rPr>
          <w:lang w:val="en-GB"/>
        </w:rPr>
      </w:pPr>
      <w:r>
        <w:rPr>
          <w:lang w:val="en-GB"/>
        </w:rPr>
        <w:t>10</w:t>
      </w:r>
      <w:r w:rsidR="006F0911" w:rsidRPr="006F0911">
        <w:rPr>
          <w:lang w:val="en-GB"/>
        </w:rPr>
        <w:t>:</w:t>
      </w:r>
      <w:r>
        <w:rPr>
          <w:lang w:val="en-GB"/>
        </w:rPr>
        <w:t>5</w:t>
      </w:r>
      <w:r w:rsidR="006F0911" w:rsidRPr="006F0911">
        <w:rPr>
          <w:lang w:val="en-GB"/>
        </w:rPr>
        <w:t>0 to 11:</w:t>
      </w:r>
      <w:r>
        <w:rPr>
          <w:lang w:val="en-GB"/>
        </w:rPr>
        <w:t>1</w:t>
      </w:r>
      <w:r w:rsidR="006F0911" w:rsidRPr="006F0911">
        <w:rPr>
          <w:lang w:val="en-GB"/>
        </w:rPr>
        <w:t xml:space="preserve">0 </w:t>
      </w:r>
      <w:r w:rsidR="006F0911">
        <w:rPr>
          <w:lang w:val="en-GB"/>
        </w:rPr>
        <w:tab/>
      </w:r>
      <w:r w:rsidR="006F0911" w:rsidRPr="006F0911">
        <w:rPr>
          <w:lang w:val="en-GB"/>
        </w:rPr>
        <w:t>Encourage research on the history of the slave: towards the creation of a shared database of the actors of the</w:t>
      </w:r>
      <w:r w:rsidR="00126002">
        <w:rPr>
          <w:lang w:val="en-GB"/>
        </w:rPr>
        <w:t xml:space="preserve"> slave trade, Abdoulaye Camara, researcher IFAN, Dakar, Senegal</w:t>
      </w:r>
      <w:r w:rsidR="006F0911" w:rsidRPr="006F0911">
        <w:rPr>
          <w:lang w:val="en-GB"/>
        </w:rPr>
        <w:t xml:space="preserve"> (confirmed) </w:t>
      </w:r>
    </w:p>
    <w:p w14:paraId="55101530" w14:textId="77777777" w:rsidR="006F0911" w:rsidRPr="006F0911" w:rsidRDefault="006F0911" w:rsidP="006F0911">
      <w:pPr>
        <w:rPr>
          <w:lang w:val="en-GB"/>
        </w:rPr>
      </w:pPr>
    </w:p>
    <w:p w14:paraId="6509BF15" w14:textId="48BEC18A" w:rsidR="006F0911" w:rsidRPr="00BE79E8" w:rsidRDefault="00BE79E8" w:rsidP="0098607D">
      <w:pPr>
        <w:jc w:val="both"/>
        <w:rPr>
          <w:b/>
          <w:lang w:val="en-GB"/>
        </w:rPr>
      </w:pPr>
      <w:r>
        <w:rPr>
          <w:b/>
          <w:lang w:val="en-GB"/>
        </w:rPr>
        <w:t>11:10 to</w:t>
      </w:r>
      <w:r w:rsidR="006F0911" w:rsidRPr="00BE79E8">
        <w:rPr>
          <w:b/>
          <w:lang w:val="en-GB"/>
        </w:rPr>
        <w:t xml:space="preserve"> 1</w:t>
      </w:r>
      <w:r>
        <w:rPr>
          <w:b/>
          <w:lang w:val="en-GB"/>
        </w:rPr>
        <w:t>2:3</w:t>
      </w:r>
      <w:r w:rsidR="006F0911" w:rsidRPr="00BE79E8">
        <w:rPr>
          <w:b/>
          <w:lang w:val="en-GB"/>
        </w:rPr>
        <w:t xml:space="preserve">0 </w:t>
      </w:r>
      <w:r w:rsidR="006F0911" w:rsidRPr="00BE79E8">
        <w:rPr>
          <w:b/>
          <w:lang w:val="en-GB"/>
        </w:rPr>
        <w:tab/>
      </w:r>
      <w:r w:rsidR="006F0911" w:rsidRPr="00BE79E8">
        <w:rPr>
          <w:b/>
          <w:lang w:val="en-GB"/>
        </w:rPr>
        <w:tab/>
        <w:t xml:space="preserve">Discussion and closing </w:t>
      </w:r>
    </w:p>
    <w:p w14:paraId="41F47101" w14:textId="77777777" w:rsidR="006F0911" w:rsidRPr="00BE79E8" w:rsidRDefault="006F0911" w:rsidP="0098607D">
      <w:pPr>
        <w:jc w:val="both"/>
        <w:rPr>
          <w:b/>
          <w:lang w:val="en-GB"/>
        </w:rPr>
      </w:pPr>
    </w:p>
    <w:p w14:paraId="59A00E2D" w14:textId="0591C86C" w:rsidR="006F0911" w:rsidRPr="006F0911" w:rsidRDefault="00BE79E8" w:rsidP="0098607D">
      <w:pPr>
        <w:jc w:val="both"/>
        <w:rPr>
          <w:b/>
          <w:lang w:val="en-GB"/>
        </w:rPr>
      </w:pPr>
      <w:r>
        <w:rPr>
          <w:b/>
          <w:lang w:val="en-GB"/>
        </w:rPr>
        <w:t xml:space="preserve">12:30 </w:t>
      </w:r>
      <w:r w:rsidR="00126002">
        <w:rPr>
          <w:b/>
          <w:lang w:val="en-GB"/>
        </w:rPr>
        <w:t>– 2:30 p.m.</w:t>
      </w:r>
      <w:r w:rsidR="006F0911" w:rsidRPr="00BE79E8">
        <w:rPr>
          <w:b/>
          <w:lang w:val="en-GB"/>
        </w:rPr>
        <w:tab/>
      </w:r>
      <w:r w:rsidR="006F0911" w:rsidRPr="00BE79E8">
        <w:rPr>
          <w:b/>
          <w:lang w:val="en-GB"/>
        </w:rPr>
        <w:tab/>
      </w:r>
      <w:r w:rsidR="006F0911" w:rsidRPr="006F0911">
        <w:rPr>
          <w:b/>
          <w:lang w:val="en-GB"/>
        </w:rPr>
        <w:t xml:space="preserve">Lunch </w:t>
      </w:r>
    </w:p>
    <w:p w14:paraId="6C4CB3E1" w14:textId="77777777" w:rsidR="006F0911" w:rsidRPr="006F0911" w:rsidRDefault="006F0911" w:rsidP="0098607D">
      <w:pPr>
        <w:jc w:val="both"/>
        <w:rPr>
          <w:lang w:val="en-GB"/>
        </w:rPr>
      </w:pPr>
    </w:p>
    <w:p w14:paraId="559DAF48" w14:textId="77777777" w:rsidR="006F0911" w:rsidRPr="00123233" w:rsidRDefault="006F0911" w:rsidP="0098607D">
      <w:pPr>
        <w:jc w:val="both"/>
        <w:rPr>
          <w:b/>
          <w:lang w:val="en-GB"/>
        </w:rPr>
      </w:pPr>
      <w:r w:rsidRPr="00123233">
        <w:rPr>
          <w:b/>
          <w:lang w:val="en-GB"/>
        </w:rPr>
        <w:t xml:space="preserve">2:30 p.m. to 3:30 p.m. </w:t>
      </w:r>
      <w:r w:rsidRPr="00123233">
        <w:rPr>
          <w:b/>
          <w:lang w:val="en-GB"/>
        </w:rPr>
        <w:tab/>
        <w:t xml:space="preserve">General Assembly ICMAH </w:t>
      </w:r>
    </w:p>
    <w:p w14:paraId="1D5A3067" w14:textId="77777777" w:rsidR="006F0911" w:rsidRPr="00123233" w:rsidRDefault="006F0911" w:rsidP="0098607D">
      <w:pPr>
        <w:jc w:val="both"/>
        <w:rPr>
          <w:b/>
          <w:lang w:val="en-GB"/>
        </w:rPr>
      </w:pPr>
    </w:p>
    <w:p w14:paraId="27FFB1B1" w14:textId="420D5706" w:rsidR="006F0911" w:rsidRPr="00123233" w:rsidRDefault="006F0911" w:rsidP="0098607D">
      <w:pPr>
        <w:jc w:val="both"/>
        <w:rPr>
          <w:b/>
          <w:lang w:val="en-GB"/>
        </w:rPr>
      </w:pPr>
      <w:r w:rsidRPr="00123233">
        <w:rPr>
          <w:b/>
          <w:lang w:val="en-GB"/>
        </w:rPr>
        <w:t xml:space="preserve">3:30 p.m. to </w:t>
      </w:r>
      <w:r w:rsidR="009F1030">
        <w:rPr>
          <w:b/>
          <w:lang w:val="en-GB"/>
        </w:rPr>
        <w:t>6:00</w:t>
      </w:r>
      <w:r w:rsidRPr="00123233">
        <w:rPr>
          <w:b/>
          <w:lang w:val="en-GB"/>
        </w:rPr>
        <w:t xml:space="preserve"> p.m.</w:t>
      </w:r>
      <w:r w:rsidRPr="00123233">
        <w:rPr>
          <w:b/>
          <w:lang w:val="en-GB"/>
        </w:rPr>
        <w:tab/>
        <w:t xml:space="preserve"> Visit </w:t>
      </w:r>
      <w:r w:rsidR="00AD03D5">
        <w:rPr>
          <w:b/>
          <w:lang w:val="en-GB"/>
        </w:rPr>
        <w:t xml:space="preserve">to </w:t>
      </w:r>
      <w:r w:rsidRPr="00123233">
        <w:rPr>
          <w:b/>
          <w:lang w:val="en-GB"/>
        </w:rPr>
        <w:t xml:space="preserve">the </w:t>
      </w:r>
      <w:r w:rsidR="009F1030">
        <w:rPr>
          <w:b/>
          <w:lang w:val="en-GB"/>
        </w:rPr>
        <w:t>Marseille Museums</w:t>
      </w:r>
      <w:r w:rsidRPr="00123233">
        <w:rPr>
          <w:b/>
          <w:lang w:val="en-GB"/>
        </w:rPr>
        <w:t xml:space="preserve"> </w:t>
      </w:r>
    </w:p>
    <w:p w14:paraId="5472DB35" w14:textId="77777777" w:rsidR="00126002" w:rsidRDefault="00126002" w:rsidP="006F0911">
      <w:pPr>
        <w:rPr>
          <w:b/>
          <w:lang w:val="en-GB"/>
        </w:rPr>
      </w:pPr>
    </w:p>
    <w:p w14:paraId="55505320" w14:textId="77777777" w:rsidR="00126002" w:rsidRDefault="00126002" w:rsidP="006F0911">
      <w:pPr>
        <w:rPr>
          <w:b/>
          <w:lang w:val="en-GB"/>
        </w:rPr>
      </w:pPr>
    </w:p>
    <w:p w14:paraId="076F2351" w14:textId="4BA365BA" w:rsidR="00A57B9F" w:rsidRDefault="006F0911" w:rsidP="00126002">
      <w:pPr>
        <w:jc w:val="both"/>
        <w:rPr>
          <w:b/>
          <w:lang w:val="en-GB"/>
        </w:rPr>
      </w:pPr>
      <w:r w:rsidRPr="006F0911">
        <w:rPr>
          <w:b/>
          <w:lang w:val="en-GB"/>
        </w:rPr>
        <w:t xml:space="preserve">Thursday, November 27 </w:t>
      </w:r>
      <w:r w:rsidRPr="006F0911">
        <w:rPr>
          <w:b/>
          <w:lang w:val="en-GB"/>
        </w:rPr>
        <w:tab/>
        <w:t xml:space="preserve">- Excursion to </w:t>
      </w:r>
      <w:r w:rsidR="009F1030">
        <w:rPr>
          <w:b/>
          <w:lang w:val="en-GB"/>
        </w:rPr>
        <w:t>Arles</w:t>
      </w:r>
    </w:p>
    <w:p w14:paraId="15B13DFA" w14:textId="77777777" w:rsidR="009F1030" w:rsidRDefault="009F1030" w:rsidP="00126002">
      <w:pPr>
        <w:jc w:val="both"/>
        <w:rPr>
          <w:b/>
          <w:lang w:val="en-GB"/>
        </w:rPr>
      </w:pPr>
    </w:p>
    <w:p w14:paraId="0879BFD0" w14:textId="77777777" w:rsidR="002A60CE" w:rsidRDefault="002A60CE" w:rsidP="002A60CE">
      <w:pPr>
        <w:jc w:val="both"/>
        <w:rPr>
          <w:b/>
          <w:lang w:val="en-GB"/>
        </w:rPr>
      </w:pPr>
    </w:p>
    <w:p w14:paraId="5119CF0F" w14:textId="23AFD885" w:rsidR="002A60CE" w:rsidRPr="002A60CE" w:rsidRDefault="002A60CE" w:rsidP="002A60CE">
      <w:pPr>
        <w:jc w:val="both"/>
        <w:rPr>
          <w:b/>
          <w:lang w:val="en-GB"/>
        </w:rPr>
      </w:pPr>
      <w:r w:rsidRPr="002A60CE">
        <w:rPr>
          <w:b/>
          <w:lang w:val="en-GB"/>
        </w:rPr>
        <w:t xml:space="preserve">The lectures are primarily reserved for members of ICMAH and ICOM. The number of places are limitations, registration is required. You will find all the information you need by clicking the link </w:t>
      </w:r>
      <w:hyperlink r:id="rId8" w:history="1">
        <w:r w:rsidRPr="002A60CE">
          <w:rPr>
            <w:rStyle w:val="Lienhypertexte"/>
            <w:b/>
            <w:lang w:val="en-GB"/>
          </w:rPr>
          <w:t>here</w:t>
        </w:r>
      </w:hyperlink>
      <w:r w:rsidRPr="002A60CE">
        <w:rPr>
          <w:b/>
          <w:lang w:val="en-GB"/>
        </w:rPr>
        <w:t>.</w:t>
      </w:r>
      <w:r w:rsidR="009300CD">
        <w:rPr>
          <w:b/>
          <w:lang w:val="en-GB"/>
        </w:rPr>
        <w:t xml:space="preserve"> </w:t>
      </w:r>
      <w:r w:rsidRPr="002A60CE">
        <w:rPr>
          <w:b/>
          <w:lang w:val="en-GB"/>
        </w:rPr>
        <w:t xml:space="preserve"> </w:t>
      </w:r>
    </w:p>
    <w:p w14:paraId="662962C4" w14:textId="77777777" w:rsidR="002A60CE" w:rsidRPr="002A60CE" w:rsidRDefault="002A60CE" w:rsidP="002A60CE">
      <w:pPr>
        <w:jc w:val="both"/>
        <w:rPr>
          <w:b/>
          <w:lang w:val="en-GB"/>
        </w:rPr>
      </w:pPr>
    </w:p>
    <w:p w14:paraId="5CBEDDC1" w14:textId="77777777" w:rsidR="002A60CE" w:rsidRPr="002A60CE" w:rsidRDefault="002A60CE" w:rsidP="002A60CE">
      <w:pPr>
        <w:jc w:val="both"/>
        <w:rPr>
          <w:b/>
          <w:lang w:val="en-GB"/>
        </w:rPr>
      </w:pPr>
      <w:r w:rsidRPr="002A60CE">
        <w:rPr>
          <w:b/>
          <w:lang w:val="en-GB"/>
        </w:rPr>
        <w:t xml:space="preserve">The lectures will be held in the conference room of the I2MP (Mediterranean Institute for Heritage Skills) located in the Fort Saint-Jean (entry 201, quai du Port, 13002, Marseille). </w:t>
      </w:r>
    </w:p>
    <w:p w14:paraId="214E2C2D" w14:textId="77777777" w:rsidR="002A60CE" w:rsidRPr="002A60CE" w:rsidRDefault="002A60CE" w:rsidP="002A60CE">
      <w:pPr>
        <w:jc w:val="both"/>
        <w:rPr>
          <w:b/>
          <w:lang w:val="en-GB"/>
        </w:rPr>
      </w:pPr>
    </w:p>
    <w:p w14:paraId="56827C77" w14:textId="51CB363A" w:rsidR="009F1030" w:rsidRDefault="002A60CE" w:rsidP="002A60CE">
      <w:pPr>
        <w:jc w:val="both"/>
        <w:rPr>
          <w:b/>
          <w:lang w:val="en-GB"/>
        </w:rPr>
      </w:pPr>
      <w:r w:rsidRPr="002A60CE">
        <w:rPr>
          <w:b/>
          <w:lang w:val="en-GB"/>
        </w:rPr>
        <w:t xml:space="preserve">For more information contact: </w:t>
      </w:r>
      <w:hyperlink r:id="rId9" w:history="1">
        <w:r w:rsidRPr="009A6F3C">
          <w:rPr>
            <w:rStyle w:val="Lienhypertexte"/>
            <w:b/>
            <w:lang w:val="en-GB"/>
          </w:rPr>
          <w:t>myriame.deledalle@gmail.com</w:t>
        </w:r>
      </w:hyperlink>
      <w:r>
        <w:rPr>
          <w:b/>
          <w:lang w:val="en-GB"/>
        </w:rPr>
        <w:t xml:space="preserve"> </w:t>
      </w:r>
      <w:r w:rsidRPr="002A60CE">
        <w:rPr>
          <w:b/>
          <w:lang w:val="en-GB"/>
        </w:rPr>
        <w:t xml:space="preserve">or </w:t>
      </w:r>
      <w:hyperlink r:id="rId10" w:history="1">
        <w:r w:rsidRPr="009A6F3C">
          <w:rPr>
            <w:rStyle w:val="Lienhypertexte"/>
            <w:b/>
            <w:lang w:val="en-GB"/>
          </w:rPr>
          <w:t>claudiabrefe@gmail.com</w:t>
        </w:r>
      </w:hyperlink>
      <w:r>
        <w:rPr>
          <w:b/>
          <w:lang w:val="en-GB"/>
        </w:rPr>
        <w:t xml:space="preserve"> </w:t>
      </w:r>
    </w:p>
    <w:p w14:paraId="66EDD0A6" w14:textId="77777777" w:rsidR="009F1030" w:rsidRDefault="009F1030" w:rsidP="00126002">
      <w:pPr>
        <w:jc w:val="both"/>
        <w:rPr>
          <w:b/>
        </w:rPr>
      </w:pPr>
    </w:p>
    <w:p w14:paraId="2C85D45B" w14:textId="77777777" w:rsidR="002A60CE" w:rsidRDefault="002A60CE" w:rsidP="00126002">
      <w:pPr>
        <w:jc w:val="both"/>
        <w:rPr>
          <w:b/>
        </w:rPr>
      </w:pPr>
    </w:p>
    <w:p w14:paraId="25306686" w14:textId="6ADC4F5A" w:rsidR="002A60CE" w:rsidRPr="006F0911" w:rsidRDefault="002A60CE" w:rsidP="00126002">
      <w:pPr>
        <w:jc w:val="both"/>
        <w:rPr>
          <w:b/>
        </w:rPr>
      </w:pPr>
    </w:p>
    <w:sectPr w:rsidR="002A60CE" w:rsidRPr="006F0911" w:rsidSect="00A57B9F">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78108" w14:textId="77777777" w:rsidR="009F1030" w:rsidRDefault="009F1030" w:rsidP="00C37FEB">
      <w:r>
        <w:separator/>
      </w:r>
    </w:p>
  </w:endnote>
  <w:endnote w:type="continuationSeparator" w:id="0">
    <w:p w14:paraId="5A7845C4" w14:textId="77777777" w:rsidR="009F1030" w:rsidRDefault="009F1030" w:rsidP="00C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02D1" w14:textId="77777777" w:rsidR="009F1030" w:rsidRDefault="009F1030" w:rsidP="009F10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074459" w14:textId="77777777" w:rsidR="009F1030" w:rsidRDefault="009F1030" w:rsidP="00C37F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338B" w14:textId="77777777" w:rsidR="009F1030" w:rsidRDefault="009F1030" w:rsidP="009F10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6833">
      <w:rPr>
        <w:rStyle w:val="Numrodepage"/>
        <w:noProof/>
      </w:rPr>
      <w:t>1</w:t>
    </w:r>
    <w:r>
      <w:rPr>
        <w:rStyle w:val="Numrodepage"/>
      </w:rPr>
      <w:fldChar w:fldCharType="end"/>
    </w:r>
  </w:p>
  <w:p w14:paraId="348C5CB4" w14:textId="77777777" w:rsidR="009F1030" w:rsidRDefault="009F1030" w:rsidP="00C37FE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364F" w14:textId="77777777" w:rsidR="009F1030" w:rsidRDefault="009F1030" w:rsidP="00C37FEB">
      <w:r>
        <w:separator/>
      </w:r>
    </w:p>
  </w:footnote>
  <w:footnote w:type="continuationSeparator" w:id="0">
    <w:p w14:paraId="21BA537D" w14:textId="77777777" w:rsidR="009F1030" w:rsidRDefault="009F1030" w:rsidP="00C37F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7A8"/>
    <w:multiLevelType w:val="hybridMultilevel"/>
    <w:tmpl w:val="192C0E6E"/>
    <w:lvl w:ilvl="0" w:tplc="FFFFFFFF">
      <w:numFmt w:val="bullet"/>
      <w:lvlText w:val="-"/>
      <w:lvlJc w:val="left"/>
      <w:pPr>
        <w:ind w:left="3192" w:hanging="360"/>
      </w:pPr>
      <w:rPr>
        <w:rFonts w:ascii="Cambria" w:eastAsia="MS Mincho" w:hAnsi="Cambria" w:cs="Times New Roman" w:hint="default"/>
      </w:rPr>
    </w:lvl>
    <w:lvl w:ilvl="1" w:tplc="FFFFFFFF" w:tentative="1">
      <w:start w:val="1"/>
      <w:numFmt w:val="bullet"/>
      <w:lvlText w:val="o"/>
      <w:lvlJc w:val="left"/>
      <w:pPr>
        <w:ind w:left="3912" w:hanging="360"/>
      </w:pPr>
      <w:rPr>
        <w:rFonts w:ascii="Courier New" w:hAnsi="Courier New" w:cs="Courier New" w:hint="default"/>
      </w:rPr>
    </w:lvl>
    <w:lvl w:ilvl="2" w:tplc="FFFFFFFF" w:tentative="1">
      <w:start w:val="1"/>
      <w:numFmt w:val="bullet"/>
      <w:lvlText w:val=""/>
      <w:lvlJc w:val="left"/>
      <w:pPr>
        <w:ind w:left="4632" w:hanging="360"/>
      </w:pPr>
      <w:rPr>
        <w:rFonts w:ascii="Wingdings" w:hAnsi="Wingdings" w:hint="default"/>
      </w:rPr>
    </w:lvl>
    <w:lvl w:ilvl="3" w:tplc="FFFFFFFF" w:tentative="1">
      <w:start w:val="1"/>
      <w:numFmt w:val="bullet"/>
      <w:lvlText w:val=""/>
      <w:lvlJc w:val="left"/>
      <w:pPr>
        <w:ind w:left="5352" w:hanging="360"/>
      </w:pPr>
      <w:rPr>
        <w:rFonts w:ascii="Symbol" w:hAnsi="Symbol" w:hint="default"/>
      </w:rPr>
    </w:lvl>
    <w:lvl w:ilvl="4" w:tplc="FFFFFFFF" w:tentative="1">
      <w:start w:val="1"/>
      <w:numFmt w:val="bullet"/>
      <w:lvlText w:val="o"/>
      <w:lvlJc w:val="left"/>
      <w:pPr>
        <w:ind w:left="6072" w:hanging="360"/>
      </w:pPr>
      <w:rPr>
        <w:rFonts w:ascii="Courier New" w:hAnsi="Courier New" w:cs="Courier New" w:hint="default"/>
      </w:rPr>
    </w:lvl>
    <w:lvl w:ilvl="5" w:tplc="FFFFFFFF" w:tentative="1">
      <w:start w:val="1"/>
      <w:numFmt w:val="bullet"/>
      <w:lvlText w:val=""/>
      <w:lvlJc w:val="left"/>
      <w:pPr>
        <w:ind w:left="6792" w:hanging="360"/>
      </w:pPr>
      <w:rPr>
        <w:rFonts w:ascii="Wingdings" w:hAnsi="Wingdings" w:hint="default"/>
      </w:rPr>
    </w:lvl>
    <w:lvl w:ilvl="6" w:tplc="FFFFFFFF" w:tentative="1">
      <w:start w:val="1"/>
      <w:numFmt w:val="bullet"/>
      <w:lvlText w:val=""/>
      <w:lvlJc w:val="left"/>
      <w:pPr>
        <w:ind w:left="7512" w:hanging="360"/>
      </w:pPr>
      <w:rPr>
        <w:rFonts w:ascii="Symbol" w:hAnsi="Symbol" w:hint="default"/>
      </w:rPr>
    </w:lvl>
    <w:lvl w:ilvl="7" w:tplc="FFFFFFFF" w:tentative="1">
      <w:start w:val="1"/>
      <w:numFmt w:val="bullet"/>
      <w:lvlText w:val="o"/>
      <w:lvlJc w:val="left"/>
      <w:pPr>
        <w:ind w:left="8232" w:hanging="360"/>
      </w:pPr>
      <w:rPr>
        <w:rFonts w:ascii="Courier New" w:hAnsi="Courier New" w:cs="Courier New" w:hint="default"/>
      </w:rPr>
    </w:lvl>
    <w:lvl w:ilvl="8" w:tplc="FFFFFFFF"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11"/>
    <w:rsid w:val="000A5AB3"/>
    <w:rsid w:val="00123233"/>
    <w:rsid w:val="00126002"/>
    <w:rsid w:val="00195ACE"/>
    <w:rsid w:val="0022342A"/>
    <w:rsid w:val="00255D57"/>
    <w:rsid w:val="002A60CE"/>
    <w:rsid w:val="00354935"/>
    <w:rsid w:val="003843D2"/>
    <w:rsid w:val="003862FF"/>
    <w:rsid w:val="004C2090"/>
    <w:rsid w:val="005772DE"/>
    <w:rsid w:val="0066670F"/>
    <w:rsid w:val="00693F2A"/>
    <w:rsid w:val="006F0911"/>
    <w:rsid w:val="009300CD"/>
    <w:rsid w:val="0093365B"/>
    <w:rsid w:val="009753DB"/>
    <w:rsid w:val="0098374D"/>
    <w:rsid w:val="0098607D"/>
    <w:rsid w:val="009F1030"/>
    <w:rsid w:val="00A57B9F"/>
    <w:rsid w:val="00AD03D5"/>
    <w:rsid w:val="00B24C30"/>
    <w:rsid w:val="00BE79E8"/>
    <w:rsid w:val="00C37FEB"/>
    <w:rsid w:val="00CD6833"/>
    <w:rsid w:val="00D221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BF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37FEB"/>
    <w:pPr>
      <w:tabs>
        <w:tab w:val="center" w:pos="4536"/>
        <w:tab w:val="right" w:pos="9072"/>
      </w:tabs>
    </w:pPr>
  </w:style>
  <w:style w:type="character" w:customStyle="1" w:styleId="PieddepageCar">
    <w:name w:val="Pied de page Car"/>
    <w:basedOn w:val="Policepardfaut"/>
    <w:link w:val="Pieddepage"/>
    <w:uiPriority w:val="99"/>
    <w:rsid w:val="00C37FEB"/>
  </w:style>
  <w:style w:type="character" w:styleId="Numrodepage">
    <w:name w:val="page number"/>
    <w:basedOn w:val="Policepardfaut"/>
    <w:uiPriority w:val="99"/>
    <w:semiHidden/>
    <w:unhideWhenUsed/>
    <w:rsid w:val="00C37FEB"/>
  </w:style>
  <w:style w:type="paragraph" w:styleId="Paragraphedeliste">
    <w:name w:val="List Paragraph"/>
    <w:basedOn w:val="Normal"/>
    <w:qFormat/>
    <w:rsid w:val="009F1030"/>
    <w:pPr>
      <w:ind w:left="720"/>
      <w:contextualSpacing/>
    </w:pPr>
    <w:rPr>
      <w:rFonts w:ascii="Cambria" w:eastAsia="MS Mincho" w:hAnsi="Cambria" w:cs="Times New Roman"/>
    </w:rPr>
  </w:style>
  <w:style w:type="character" w:styleId="Lienhypertexte">
    <w:name w:val="Hyperlink"/>
    <w:basedOn w:val="Policepardfaut"/>
    <w:uiPriority w:val="99"/>
    <w:unhideWhenUsed/>
    <w:rsid w:val="002A60CE"/>
    <w:rPr>
      <w:color w:val="0000FF" w:themeColor="hyperlink"/>
      <w:u w:val="single"/>
    </w:rPr>
  </w:style>
  <w:style w:type="character" w:styleId="Lienhypertextesuivi">
    <w:name w:val="FollowedHyperlink"/>
    <w:basedOn w:val="Policepardfaut"/>
    <w:uiPriority w:val="99"/>
    <w:semiHidden/>
    <w:unhideWhenUsed/>
    <w:rsid w:val="002A60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37FEB"/>
    <w:pPr>
      <w:tabs>
        <w:tab w:val="center" w:pos="4536"/>
        <w:tab w:val="right" w:pos="9072"/>
      </w:tabs>
    </w:pPr>
  </w:style>
  <w:style w:type="character" w:customStyle="1" w:styleId="PieddepageCar">
    <w:name w:val="Pied de page Car"/>
    <w:basedOn w:val="Policepardfaut"/>
    <w:link w:val="Pieddepage"/>
    <w:uiPriority w:val="99"/>
    <w:rsid w:val="00C37FEB"/>
  </w:style>
  <w:style w:type="character" w:styleId="Numrodepage">
    <w:name w:val="page number"/>
    <w:basedOn w:val="Policepardfaut"/>
    <w:uiPriority w:val="99"/>
    <w:semiHidden/>
    <w:unhideWhenUsed/>
    <w:rsid w:val="00C37FEB"/>
  </w:style>
  <w:style w:type="paragraph" w:styleId="Paragraphedeliste">
    <w:name w:val="List Paragraph"/>
    <w:basedOn w:val="Normal"/>
    <w:qFormat/>
    <w:rsid w:val="009F1030"/>
    <w:pPr>
      <w:ind w:left="720"/>
      <w:contextualSpacing/>
    </w:pPr>
    <w:rPr>
      <w:rFonts w:ascii="Cambria" w:eastAsia="MS Mincho" w:hAnsi="Cambria" w:cs="Times New Roman"/>
    </w:rPr>
  </w:style>
  <w:style w:type="character" w:styleId="Lienhypertexte">
    <w:name w:val="Hyperlink"/>
    <w:basedOn w:val="Policepardfaut"/>
    <w:uiPriority w:val="99"/>
    <w:unhideWhenUsed/>
    <w:rsid w:val="002A60CE"/>
    <w:rPr>
      <w:color w:val="0000FF" w:themeColor="hyperlink"/>
      <w:u w:val="single"/>
    </w:rPr>
  </w:style>
  <w:style w:type="character" w:styleId="Lienhypertextesuivi">
    <w:name w:val="FollowedHyperlink"/>
    <w:basedOn w:val="Policepardfaut"/>
    <w:uiPriority w:val="99"/>
    <w:semiHidden/>
    <w:unhideWhenUsed/>
    <w:rsid w:val="002A6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twork.icom.museum/icmah/news/detail/article/program-and-registration-form-road-of-the-slaves-historic-sites-and-memorials/" TargetMode="External"/><Relationship Id="rId9" Type="http://schemas.openxmlformats.org/officeDocument/2006/relationships/hyperlink" Target="mailto:myriame.deledalle@gmail.com" TargetMode="External"/><Relationship Id="rId10" Type="http://schemas.openxmlformats.org/officeDocument/2006/relationships/hyperlink" Target="mailto:claudiabref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3773</Characters>
  <Application>Microsoft Macintosh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Fonseca</dc:creator>
  <cp:keywords/>
  <dc:description/>
  <cp:lastModifiedBy>Ana Claudia Fonseca</cp:lastModifiedBy>
  <cp:revision>4</cp:revision>
  <cp:lastPrinted>2014-09-14T15:40:00Z</cp:lastPrinted>
  <dcterms:created xsi:type="dcterms:W3CDTF">2014-09-14T15:40:00Z</dcterms:created>
  <dcterms:modified xsi:type="dcterms:W3CDTF">2014-09-15T18:54:00Z</dcterms:modified>
</cp:coreProperties>
</file>